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4F9A1F" w14:textId="6369365D" w:rsidR="00A254FE" w:rsidRDefault="00A254FE" w:rsidP="00D34B6F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  <w:bookmarkStart w:id="0" w:name="_GoBack"/>
      <w:bookmarkEnd w:id="0"/>
      <w:r w:rsidRPr="00362A4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SIYI F9P RTK BAZ İSTASYONU TEKNİK ŞARTNAMESİ</w:t>
      </w:r>
    </w:p>
    <w:p w14:paraId="5657709D" w14:textId="77777777" w:rsidR="00D34B6F" w:rsidRPr="00362A41" w:rsidRDefault="00D34B6F" w:rsidP="00D34B6F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</w:p>
    <w:p w14:paraId="7ED892E4" w14:textId="5D990FDE" w:rsidR="00A254FE" w:rsidRPr="00D34B6F" w:rsidRDefault="00A254FE" w:rsidP="00362A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Sistem Mimarisi ve Konumlandırma:</w:t>
      </w:r>
      <w:r w:rsidRPr="00D34B6F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Cihaz santimetre seviyesinde doğruluk sağlayabilmek amacıyla Real-Time Kinematic (RTK) çalışma prensibine sahip olmalıdır. </w:t>
      </w:r>
    </w:p>
    <w:p w14:paraId="558829F1" w14:textId="77777777" w:rsidR="00A254FE" w:rsidRPr="00D34B6F" w:rsidRDefault="00A254FE" w:rsidP="00362A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Küresel Uydu Desteği:</w:t>
      </w:r>
      <w:r w:rsidRPr="00D34B6F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Alıcı; GPS, GLONASS, Galileo ve BeiDou uydu konstelasyonlarını eş zamanlı olarak takip edebilmeli ve çok frekanslı (L1, L2, L5 gibi) sinyal işleme kabiliyetine sahip olmalıdır. </w:t>
      </w:r>
    </w:p>
    <w:p w14:paraId="63BDD8CB" w14:textId="77777777" w:rsidR="00A254FE" w:rsidRPr="00D34B6F" w:rsidRDefault="00A254FE" w:rsidP="00362A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Hassasiyet Değerleri:</w:t>
      </w:r>
      <w:r w:rsidRPr="00D34B6F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RTK sabitlemesi (Fix) sağlandığında, yatay düzlemde en fazla 1 cm + 1 ppm, dikey düzlemde ise en fazla 1.5 cm + 1 ppm hata payı ile çalışmalıdır. </w:t>
      </w:r>
    </w:p>
    <w:p w14:paraId="0532C036" w14:textId="77777777" w:rsidR="00A254FE" w:rsidRPr="00D34B6F" w:rsidRDefault="00A254FE" w:rsidP="00362A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Güncelleme ve Veri Hızı:</w:t>
      </w:r>
      <w:r w:rsidRPr="00D34B6F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Dinamik saha operasyonlarında konum verisi kayıplarını önlemek adına veri yenileme hızı en az 20 Hz değerinde olmalıdır. </w:t>
      </w:r>
    </w:p>
    <w:p w14:paraId="070490A4" w14:textId="77777777" w:rsidR="00A254FE" w:rsidRPr="00D34B6F" w:rsidRDefault="00A254FE" w:rsidP="00362A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Başlatma (Initialization) Süresi:</w:t>
      </w:r>
      <w:r w:rsidRPr="00D34B6F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Sistem, ilk açılışta veya sinyal kaybı sonrası RTK Fix konumuna geçiş süresini tipik saha koşullarında 10 saniyenin altında tamamlamalıdır. </w:t>
      </w:r>
    </w:p>
    <w:p w14:paraId="552D9FD2" w14:textId="77777777" w:rsidR="00A254FE" w:rsidRPr="00D34B6F" w:rsidRDefault="00A254FE" w:rsidP="00362A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Arayüz ve Bağlantı Portları:</w:t>
      </w:r>
      <w:r w:rsidRPr="00D34B6F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Harici birimlerle veri iletişimi ve güç beslemesi için endüstriyel standartlarda Type-C arayüzü bulunmalı, ayrıca uçuş kontrol birimleri ile entegrasyon için dijital seri haberleşme (UART vb.) portlarına sahip olmalıdır. </w:t>
      </w:r>
    </w:p>
    <w:p w14:paraId="525916A0" w14:textId="77777777" w:rsidR="00A254FE" w:rsidRPr="00D34B6F" w:rsidRDefault="00A254FE" w:rsidP="00362A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Yazılım Entegrasyonu:</w:t>
      </w:r>
      <w:r w:rsidRPr="00D34B6F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Cihaz; Mission Planner, QGroundControl gibi yer kontrol istasyonu yazılımlarıyla ve ArduPilot/PX4 uçuş kontrol stack'leri ile herhangi bir ek protokol çeviriciye ihtiyaç duymadan tam uyumlu çalışmalıdır. </w:t>
      </w:r>
    </w:p>
    <w:p w14:paraId="348EC004" w14:textId="73882746" w:rsidR="00D34B6F" w:rsidRPr="00D34B6F" w:rsidRDefault="00A254FE" w:rsidP="00362A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Çevresel Dayanıklılık:</w:t>
      </w:r>
      <w:r w:rsidRPr="00D34B6F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-20°C ile +50°C sıcaklık aralığında performans kaybı yaşamadan çalışabilmelidir.</w:t>
      </w:r>
    </w:p>
    <w:p w14:paraId="4957AC61" w14:textId="201F69BE" w:rsidR="00D34B6F" w:rsidRPr="00D34B6F" w:rsidRDefault="00D34B6F" w:rsidP="00362A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60889641" w14:textId="0C264E19" w:rsidR="00AE39A0" w:rsidRPr="00362A41" w:rsidRDefault="00AE39A0" w:rsidP="00362A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br w:type="page"/>
      </w:r>
    </w:p>
    <w:p w14:paraId="14263D0E" w14:textId="20FE4956" w:rsidR="00AE39A0" w:rsidRDefault="00AE39A0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  <w:r w:rsidRPr="00362A41">
        <w:rPr>
          <w:sz w:val="20"/>
          <w:szCs w:val="20"/>
        </w:rPr>
        <w:lastRenderedPageBreak/>
        <w:t>HERE4 MULTIBAND RTK GPS / GNSS TEKNİK ŞARTNAMESİ</w:t>
      </w:r>
    </w:p>
    <w:p w14:paraId="56502023" w14:textId="77777777" w:rsidR="00D34B6F" w:rsidRPr="00362A41" w:rsidRDefault="00D34B6F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</w:p>
    <w:p w14:paraId="1A01006E" w14:textId="3956B0BA" w:rsidR="00AE39A0" w:rsidRPr="00D34B6F" w:rsidRDefault="00AE39A0" w:rsidP="00362A41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İşlemci ve Donanım Altyapısı:</w:t>
      </w:r>
      <w:r w:rsidRPr="00D34B6F">
        <w:rPr>
          <w:sz w:val="20"/>
          <w:szCs w:val="20"/>
        </w:rPr>
        <w:t xml:space="preserve"> Cihaz, üzerinde yüksek performanslı bir işlemci barındırmalı ve 400 MHz hızında çalışarak karmaşık navigasyon verilerini gerçek zamanlı işleyebilmelidir. </w:t>
      </w:r>
    </w:p>
    <w:p w14:paraId="337A343C" w14:textId="77777777" w:rsidR="00AE39A0" w:rsidRPr="00D34B6F" w:rsidRDefault="00AE39A0" w:rsidP="00362A41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Küresel Uydu Sistemleri (GNSS) Desteği:</w:t>
      </w:r>
      <w:r w:rsidRPr="00D34B6F">
        <w:rPr>
          <w:sz w:val="20"/>
          <w:szCs w:val="20"/>
        </w:rPr>
        <w:t xml:space="preserve"> Alıcı ünite; GPS (L1C/A, L5), GLONASS (L1OF), BeiDou (B1I, B2I) ve Galileo (E1-B/C, E5a) dahil olmak üzere tüm ana uydu sistemlerinden eş zamanlı veri alabilme kabiliyetine sahip olmalıdır. </w:t>
      </w:r>
    </w:p>
    <w:p w14:paraId="7232A514" w14:textId="77777777" w:rsidR="00AE39A0" w:rsidRPr="00D34B6F" w:rsidRDefault="00AE39A0" w:rsidP="00362A41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Çok Bantlı (Multi-band) RTK Teknolojisi:</w:t>
      </w:r>
      <w:r w:rsidRPr="00D34B6F">
        <w:rPr>
          <w:sz w:val="20"/>
          <w:szCs w:val="20"/>
        </w:rPr>
        <w:t xml:space="preserve"> Santimetre seviyesinde konum hassasiyeti için çok bantlı RTK teknolojisini desteklemeli ve RTK Fix süresini saniyeler mertebesinde tamamlamalıdır. </w:t>
      </w:r>
    </w:p>
    <w:p w14:paraId="1BF3F4D1" w14:textId="77777777" w:rsidR="00AE39A0" w:rsidRPr="00D34B6F" w:rsidRDefault="00AE39A0" w:rsidP="00362A41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Entegre Sensör Grubu:</w:t>
      </w:r>
      <w:r w:rsidRPr="00D34B6F">
        <w:rPr>
          <w:sz w:val="20"/>
          <w:szCs w:val="20"/>
        </w:rPr>
        <w:t xml:space="preserve"> Uçuş stabilitesi ve yönelim doğruluğunu artırmak amacıyla cihaz içerisinde dahili manyetometre, jiroskop, ivmeölçer ve barometre sensörleri bulunmalıdır. </w:t>
      </w:r>
    </w:p>
    <w:p w14:paraId="7903B5D6" w14:textId="77777777" w:rsidR="00AE39A0" w:rsidRPr="00D34B6F" w:rsidRDefault="00AE39A0" w:rsidP="00362A41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Haberleşme Protokolü:</w:t>
      </w:r>
      <w:r w:rsidRPr="00D34B6F">
        <w:rPr>
          <w:sz w:val="20"/>
          <w:szCs w:val="20"/>
        </w:rPr>
        <w:t xml:space="preserve"> Veri iletim hızını ve güvenilirliğini optimize etmek için DroneCAN (CAN FD) haberleşme protokolünü kullanmalı ve saniyede 8 Mbps'ye kadar veri aktarım hızını desteklemelidir. </w:t>
      </w:r>
    </w:p>
    <w:p w14:paraId="1E63D0A0" w14:textId="77777777" w:rsidR="00AE39A0" w:rsidRPr="00D34B6F" w:rsidRDefault="00AE39A0" w:rsidP="00362A41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Görsel Uyarı Sistemi:</w:t>
      </w:r>
      <w:r w:rsidRPr="00D34B6F">
        <w:rPr>
          <w:sz w:val="20"/>
          <w:szCs w:val="20"/>
        </w:rPr>
        <w:t xml:space="preserve"> Cihaz üzerinde uçuş modu, GPS durumu ve sistem hatalarını kullanıcıya bildiren, programlanabilir yüksek parlaklıklı dahili RGB LED bildirim ışığı yer almalıdır. </w:t>
      </w:r>
    </w:p>
    <w:p w14:paraId="76474398" w14:textId="77777777" w:rsidR="00AE39A0" w:rsidRPr="00D34B6F" w:rsidRDefault="00AE39A0" w:rsidP="00362A41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Genişleme ve Özelleştirme:</w:t>
      </w:r>
      <w:r w:rsidRPr="00D34B6F">
        <w:rPr>
          <w:sz w:val="20"/>
          <w:szCs w:val="20"/>
        </w:rPr>
        <w:t xml:space="preserve"> Gelecekteki yazılım güncellemeleri ve özelleştirilmiş görevler için cihaz üzerinde AP_Periph açık kaynak yazılım desteği bulunmalıdır. </w:t>
      </w:r>
    </w:p>
    <w:p w14:paraId="6537CFB3" w14:textId="2927E530" w:rsidR="00D34B6F" w:rsidRPr="00D34B6F" w:rsidRDefault="00AE39A0" w:rsidP="00362A41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Çevresel Koşullara Dayanıklılık:</w:t>
      </w:r>
      <w:r w:rsidRPr="00D34B6F">
        <w:rPr>
          <w:sz w:val="20"/>
          <w:szCs w:val="20"/>
        </w:rPr>
        <w:t xml:space="preserve"> Yüksek sıcaklık ve nem toleransına sahip endüstriyel sta</w:t>
      </w:r>
      <w:r w:rsidR="00D34B6F" w:rsidRPr="00D34B6F">
        <w:rPr>
          <w:sz w:val="20"/>
          <w:szCs w:val="20"/>
        </w:rPr>
        <w:t>ndartlarda üretilmiş olmalıdır.</w:t>
      </w:r>
    </w:p>
    <w:p w14:paraId="0893966B" w14:textId="77777777" w:rsidR="00D34B6F" w:rsidRPr="00D34B6F" w:rsidRDefault="00D34B6F" w:rsidP="00D34B6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7A903023" w14:textId="77777777" w:rsidR="00D34B6F" w:rsidRDefault="00D34B6F" w:rsidP="00D34B6F">
      <w:pPr>
        <w:pStyle w:val="NormalWeb"/>
        <w:spacing w:before="0" w:beforeAutospacing="0" w:after="0" w:afterAutospacing="0" w:line="360" w:lineRule="auto"/>
        <w:ind w:left="720"/>
        <w:jc w:val="both"/>
        <w:rPr>
          <w:sz w:val="20"/>
          <w:szCs w:val="20"/>
        </w:rPr>
      </w:pPr>
    </w:p>
    <w:p w14:paraId="6DB08468" w14:textId="35359F94" w:rsidR="00F76C09" w:rsidRPr="00362A41" w:rsidRDefault="00F76C09" w:rsidP="00362A41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362A41">
        <w:rPr>
          <w:sz w:val="20"/>
          <w:szCs w:val="20"/>
        </w:rPr>
        <w:br w:type="page"/>
      </w:r>
    </w:p>
    <w:p w14:paraId="63F98CAD" w14:textId="5AEDCBE2" w:rsidR="00F76C09" w:rsidRDefault="00F76C09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  <w:r w:rsidRPr="00362A41">
        <w:rPr>
          <w:sz w:val="20"/>
          <w:szCs w:val="20"/>
        </w:rPr>
        <w:lastRenderedPageBreak/>
        <w:t>SKYDROID C13 ÜÇ IŞIKLI GİMBAL VE TERMAL KAMERA TEKNİK ŞARTNAMESİ</w:t>
      </w:r>
    </w:p>
    <w:p w14:paraId="6FB38FE4" w14:textId="77777777" w:rsidR="00D34B6F" w:rsidRPr="00362A41" w:rsidRDefault="00D34B6F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</w:p>
    <w:p w14:paraId="7796B7AA" w14:textId="77777777" w:rsidR="00F76C09" w:rsidRPr="00D34B6F" w:rsidRDefault="00F76C09" w:rsidP="00362A41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Çoklu Sensör Yapısı:</w:t>
      </w:r>
      <w:r w:rsidRPr="00D34B6F">
        <w:rPr>
          <w:sz w:val="20"/>
          <w:szCs w:val="20"/>
        </w:rPr>
        <w:t xml:space="preserve"> Cihaz; yüksek çözünürlüklü görünür spektrum (RGB) kamera, termal görüntüleme sensörü ve lazer mesafe ölçer (LRF) birimlerini tek bir gimbal mekanizmasında barındırmalıdır. </w:t>
      </w:r>
    </w:p>
    <w:p w14:paraId="6C10E765" w14:textId="2A4BE744" w:rsidR="00F76C09" w:rsidRPr="00D34B6F" w:rsidRDefault="00F76C09" w:rsidP="00362A41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Termal Görüntüleme Performansı:</w:t>
      </w:r>
      <w:r w:rsidRPr="00D34B6F">
        <w:rPr>
          <w:sz w:val="20"/>
          <w:szCs w:val="20"/>
        </w:rPr>
        <w:t xml:space="preserve"> Termal sensör, 640x512 piksel çözünürlüğe sahip olmalı ve ısı değişimlerini tespit edebilecek termal duyarlılığa sahip olmalıdır. </w:t>
      </w:r>
    </w:p>
    <w:p w14:paraId="5F8A0A98" w14:textId="219071F9" w:rsidR="00F76C09" w:rsidRPr="00D34B6F" w:rsidRDefault="00F76C09" w:rsidP="00362A41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Optik ve Dijital Yakınlaştırma:</w:t>
      </w:r>
      <w:r w:rsidRPr="00D34B6F">
        <w:rPr>
          <w:sz w:val="20"/>
          <w:szCs w:val="20"/>
        </w:rPr>
        <w:t xml:space="preserve"> Görünür ışık kamerası en az 30X optik yakınlaştırma (zoom) kabiliyetine sahip olmalıdır. </w:t>
      </w:r>
    </w:p>
    <w:p w14:paraId="4DC561A1" w14:textId="3D711F65" w:rsidR="00F76C09" w:rsidRPr="00D34B6F" w:rsidRDefault="00F76C09" w:rsidP="00362A41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Stabilizasyon Sistemi:</w:t>
      </w:r>
      <w:r w:rsidRPr="00D34B6F">
        <w:rPr>
          <w:sz w:val="20"/>
          <w:szCs w:val="20"/>
        </w:rPr>
        <w:t xml:space="preserve"> 3 eksenli (Pan, Tilt, Roll) yüksek hassasiyetli fırçasız gimbal sistemine sahip olmalıdır. </w:t>
      </w:r>
    </w:p>
    <w:p w14:paraId="283F335C" w14:textId="0422BF68" w:rsidR="00F76C09" w:rsidRPr="00D34B6F" w:rsidRDefault="00F76C09" w:rsidP="00362A41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Lazer Mesafe Ölçümü:</w:t>
      </w:r>
      <w:r w:rsidRPr="00D34B6F">
        <w:rPr>
          <w:sz w:val="20"/>
          <w:szCs w:val="20"/>
        </w:rPr>
        <w:t xml:space="preserve"> En az 1000 metre menzilli entegre lazer mesafe ölçer birimi bulundurmalıdır. </w:t>
      </w:r>
    </w:p>
    <w:p w14:paraId="1BA20A0B" w14:textId="671AADCB" w:rsidR="00F76C09" w:rsidRDefault="00F76C09" w:rsidP="00362A41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Video Çıkış ve Protokol Desteği:</w:t>
      </w:r>
      <w:r w:rsidRPr="00D34B6F">
        <w:rPr>
          <w:sz w:val="20"/>
          <w:szCs w:val="20"/>
        </w:rPr>
        <w:t xml:space="preserve"> Ağ portu (Ethernet) ve RTSP çıkış protokollerini desteklemelidir. </w:t>
      </w:r>
    </w:p>
    <w:p w14:paraId="0E51A340" w14:textId="77777777" w:rsidR="00D34B6F" w:rsidRPr="00D34B6F" w:rsidRDefault="00D34B6F" w:rsidP="00D34B6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058A30A6" w14:textId="77777777" w:rsidR="00D34B6F" w:rsidRPr="00D34B6F" w:rsidRDefault="00D34B6F" w:rsidP="00D34B6F">
      <w:pPr>
        <w:pStyle w:val="NormalWeb"/>
        <w:spacing w:before="0" w:beforeAutospacing="0" w:after="0" w:afterAutospacing="0" w:line="360" w:lineRule="auto"/>
        <w:ind w:left="720"/>
        <w:jc w:val="both"/>
        <w:rPr>
          <w:sz w:val="20"/>
          <w:szCs w:val="20"/>
        </w:rPr>
      </w:pPr>
    </w:p>
    <w:p w14:paraId="3A791843" w14:textId="3AB8A895" w:rsidR="00F76C09" w:rsidRPr="00362A41" w:rsidRDefault="00F76C09" w:rsidP="00362A41">
      <w:pPr>
        <w:pStyle w:val="NormalWeb"/>
        <w:spacing w:before="0" w:beforeAutospacing="0" w:after="0" w:afterAutospacing="0" w:line="360" w:lineRule="auto"/>
        <w:ind w:left="360"/>
        <w:jc w:val="both"/>
        <w:rPr>
          <w:sz w:val="20"/>
          <w:szCs w:val="20"/>
        </w:rPr>
      </w:pPr>
      <w:r w:rsidRPr="00362A41">
        <w:rPr>
          <w:sz w:val="20"/>
          <w:szCs w:val="20"/>
        </w:rPr>
        <w:br w:type="page"/>
      </w:r>
    </w:p>
    <w:p w14:paraId="3311FED2" w14:textId="56A40228" w:rsidR="00F76C09" w:rsidRDefault="00F76C09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  <w:r w:rsidRPr="00362A41">
        <w:rPr>
          <w:sz w:val="20"/>
          <w:szCs w:val="20"/>
        </w:rPr>
        <w:lastRenderedPageBreak/>
        <w:t>SKYDROID H16 UZAKTAN KUMANDA SİSTEMİ TEKNİK ŞARTNAMESİ</w:t>
      </w:r>
    </w:p>
    <w:p w14:paraId="6CF39AC3" w14:textId="77777777" w:rsidR="00D34B6F" w:rsidRPr="00362A41" w:rsidRDefault="00D34B6F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</w:p>
    <w:p w14:paraId="54698997" w14:textId="77777777" w:rsidR="00F76C09" w:rsidRPr="00D34B6F" w:rsidRDefault="00F76C09" w:rsidP="00362A41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Haberleşme Menzili ve Kararlılığı:</w:t>
      </w:r>
      <w:r w:rsidRPr="00D34B6F">
        <w:rPr>
          <w:sz w:val="20"/>
          <w:szCs w:val="20"/>
        </w:rPr>
        <w:t xml:space="preserve"> Sistem, açık alanda en az 10 km veri ve görüntü iletim mesafesine sahip olmalı; dağlık ve engebeli arazilerdeki operasyonlar için yüksek parazit bağışıklığı sunan frekans atlamalı dijital iletim teknolojisini kullanmalıdır. </w:t>
      </w:r>
    </w:p>
    <w:p w14:paraId="6FD054BF" w14:textId="77777777" w:rsidR="00F76C09" w:rsidRPr="00D34B6F" w:rsidRDefault="00F76C09" w:rsidP="00362A41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Entegre Ekran ve İşletim Sistemi:</w:t>
      </w:r>
      <w:r w:rsidRPr="00D34B6F">
        <w:rPr>
          <w:sz w:val="20"/>
          <w:szCs w:val="20"/>
        </w:rPr>
        <w:t xml:space="preserve"> Kumanda üzerinde, doğrudan güneş ışığı altında okunabilirliği yüksek, en az 7 inç boyutunda ve yüksek parlaklığa (1800-2000 nit) sahip dokunmatik ekran bulunmalıdır. </w:t>
      </w:r>
    </w:p>
    <w:p w14:paraId="26501CFF" w14:textId="77777777" w:rsidR="00F76C09" w:rsidRPr="00D34B6F" w:rsidRDefault="00F76C09" w:rsidP="00362A41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İşlemci ve Yazılım Desteği:</w:t>
      </w:r>
      <w:r w:rsidRPr="00D34B6F">
        <w:rPr>
          <w:sz w:val="20"/>
          <w:szCs w:val="20"/>
        </w:rPr>
        <w:t xml:space="preserve"> Yer istasyonu yazılımlarının (Mission Planner, QGroundControl) akıcı çalışabilmesi için güçlü bir Android işlemci altyapısına sahip olmalı ve çoklu uygulama desteği sunmalıdır. </w:t>
      </w:r>
    </w:p>
    <w:p w14:paraId="6A7534FB" w14:textId="62276CB4" w:rsidR="00F76C09" w:rsidRPr="00D34B6F" w:rsidRDefault="00F76C09" w:rsidP="00362A41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Görüntü Aktarım Protokolleri:</w:t>
      </w:r>
      <w:r w:rsidRPr="00D34B6F">
        <w:rPr>
          <w:sz w:val="20"/>
          <w:szCs w:val="20"/>
        </w:rPr>
        <w:t xml:space="preserve"> Kameralardan gelen dijital video akışlarını düşük gecikmeyle (en fazla 200-300ms) görüntüleyebilmeli ve HDMI/Network üzerinden harici ekranlara aktarımı desteklemelidir. </w:t>
      </w:r>
    </w:p>
    <w:p w14:paraId="2D7E72ED" w14:textId="7413216C" w:rsidR="00F76C09" w:rsidRPr="00D34B6F" w:rsidRDefault="00F76C09" w:rsidP="00362A41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Kanal Sayısı ve Programlanabilirlik:</w:t>
      </w:r>
      <w:r w:rsidRPr="00D34B6F">
        <w:rPr>
          <w:sz w:val="20"/>
          <w:szCs w:val="20"/>
        </w:rPr>
        <w:t xml:space="preserve"> En az 16 kanal desteği bulunmalıdır. </w:t>
      </w:r>
    </w:p>
    <w:p w14:paraId="670BBD98" w14:textId="78F4D51E" w:rsidR="00F76C09" w:rsidRPr="00D34B6F" w:rsidRDefault="00F76C09" w:rsidP="00362A41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Batarya Kapasitesi ve Çalışma Süresi:</w:t>
      </w:r>
      <w:r w:rsidRPr="00D34B6F">
        <w:rPr>
          <w:sz w:val="20"/>
          <w:szCs w:val="20"/>
        </w:rPr>
        <w:t xml:space="preserve"> En az 8-10 saat kesintisiz çalışma imkânı tanıyan dahili, yüksek kapasiteli ve hızlı şarj edilebilir batarya grubuna sahip olmalıdır. </w:t>
      </w:r>
    </w:p>
    <w:p w14:paraId="487565B5" w14:textId="7E973AC6" w:rsidR="00F76C09" w:rsidRPr="00D34B6F" w:rsidRDefault="00F76C09" w:rsidP="00362A41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Çevresel Koruma ve Dayanıklılık:</w:t>
      </w:r>
      <w:r w:rsidRPr="00D34B6F">
        <w:rPr>
          <w:sz w:val="20"/>
          <w:szCs w:val="20"/>
        </w:rPr>
        <w:t xml:space="preserve"> Toz, nem ve sıcaklık değişimlerine karşı dayanıklı, saha kullanımına uygun endüstriyel gövde yapısı ile donatılmış olmalıdır. </w:t>
      </w:r>
    </w:p>
    <w:p w14:paraId="5148674E" w14:textId="77777777" w:rsidR="00F76C09" w:rsidRPr="00D34B6F" w:rsidRDefault="00F76C09" w:rsidP="00362A41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Genişleme Arayüzleri:</w:t>
      </w:r>
      <w:r w:rsidRPr="00D34B6F">
        <w:rPr>
          <w:sz w:val="20"/>
          <w:szCs w:val="20"/>
        </w:rPr>
        <w:t xml:space="preserve"> Sistem üzerinde harici veri bağlantıları ve aksesuar entegrasyonu için USB, Type-C ve ağ portu gibi standart arayüzler yer almalıdır. </w:t>
      </w:r>
    </w:p>
    <w:p w14:paraId="61011600" w14:textId="77777777" w:rsidR="00D34B6F" w:rsidRPr="00D34B6F" w:rsidRDefault="00F76C09" w:rsidP="00362A41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Ergonomi ve Kontrol Hassasiyeti:</w:t>
      </w:r>
      <w:r w:rsidRPr="00D34B6F">
        <w:rPr>
          <w:sz w:val="20"/>
          <w:szCs w:val="20"/>
        </w:rPr>
        <w:t xml:space="preserve"> Hassas uçuş manevraları ve kamera yönlendirmeleri için yüksek çözünürlüklü hall-effect gimbal (joystick) mekanizmalarına ve özelleştirilebilir buton/anahtar yapısına sahip olmalıdır.</w:t>
      </w:r>
    </w:p>
    <w:p w14:paraId="01B5E8A1" w14:textId="77777777" w:rsidR="00D34B6F" w:rsidRPr="00D34B6F" w:rsidRDefault="00D34B6F" w:rsidP="00D34B6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61B000B6" w14:textId="6CF07D3A" w:rsidR="00315B22" w:rsidRPr="00362A41" w:rsidRDefault="00315B22" w:rsidP="00362A41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362A41">
        <w:rPr>
          <w:sz w:val="20"/>
          <w:szCs w:val="20"/>
        </w:rPr>
        <w:br w:type="page"/>
      </w:r>
    </w:p>
    <w:p w14:paraId="1A203324" w14:textId="588509B3" w:rsidR="00315B22" w:rsidRDefault="00315B22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  <w:r w:rsidRPr="00362A41">
        <w:rPr>
          <w:sz w:val="20"/>
          <w:szCs w:val="20"/>
        </w:rPr>
        <w:lastRenderedPageBreak/>
        <w:t>6S 22000 mAh Lİ-PO BATARYA TEKNİK ŞARTNAMESİ</w:t>
      </w:r>
    </w:p>
    <w:p w14:paraId="02D1F05F" w14:textId="77777777" w:rsidR="00D34B6F" w:rsidRPr="00362A41" w:rsidRDefault="00D34B6F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</w:p>
    <w:p w14:paraId="6056B462" w14:textId="77777777" w:rsidR="00315B22" w:rsidRPr="00D34B6F" w:rsidRDefault="00315B22" w:rsidP="00362A41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Hücre Yapısı ve Gerilim:</w:t>
      </w:r>
      <w:r w:rsidRPr="00D34B6F">
        <w:rPr>
          <w:sz w:val="20"/>
          <w:szCs w:val="20"/>
        </w:rPr>
        <w:t xml:space="preserve"> Batarya, 6 hücreli (6S) yapıda olmalı ve nominal gerilimi 22.2V, tam şarjlı gerilimi ise 25.2V değerinde olmalıdır. </w:t>
      </w:r>
    </w:p>
    <w:p w14:paraId="7952F84D" w14:textId="00F54326" w:rsidR="00315B22" w:rsidRPr="00D34B6F" w:rsidRDefault="00315B22" w:rsidP="00362A41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Kapasite Değeri:</w:t>
      </w:r>
      <w:r w:rsidRPr="00D34B6F">
        <w:rPr>
          <w:sz w:val="20"/>
          <w:szCs w:val="20"/>
        </w:rPr>
        <w:t xml:space="preserve"> En az 22000 mAh (22 Ah) kapasite sunmalıdır. </w:t>
      </w:r>
    </w:p>
    <w:p w14:paraId="168FD01A" w14:textId="77777777" w:rsidR="00D34B6F" w:rsidRDefault="00315B22" w:rsidP="00362A41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Deşarj Oranı (C Değeri):</w:t>
      </w:r>
      <w:r w:rsidRPr="00D34B6F">
        <w:rPr>
          <w:sz w:val="20"/>
          <w:szCs w:val="20"/>
        </w:rPr>
        <w:t xml:space="preserve"> En az 25C sürekli deşarj oranına sahip olmalıdır.</w:t>
      </w:r>
      <w:r w:rsidRPr="00362A41">
        <w:rPr>
          <w:sz w:val="20"/>
          <w:szCs w:val="20"/>
        </w:rPr>
        <w:t xml:space="preserve"> </w:t>
      </w:r>
    </w:p>
    <w:p w14:paraId="262F39A2" w14:textId="77777777" w:rsidR="00D34B6F" w:rsidRPr="00D34B6F" w:rsidRDefault="00D34B6F" w:rsidP="00D34B6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0F9BBB10" w14:textId="33531D17" w:rsidR="00671A0F" w:rsidRPr="00362A41" w:rsidRDefault="00671A0F" w:rsidP="00362A41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362A41">
        <w:rPr>
          <w:sz w:val="20"/>
          <w:szCs w:val="20"/>
        </w:rPr>
        <w:br w:type="page"/>
      </w:r>
    </w:p>
    <w:p w14:paraId="7BE773FC" w14:textId="77777777" w:rsidR="00F76C09" w:rsidRPr="00362A41" w:rsidRDefault="00F76C09" w:rsidP="00362A41">
      <w:pPr>
        <w:pStyle w:val="NormalWeb"/>
        <w:spacing w:before="0" w:beforeAutospacing="0" w:after="0" w:afterAutospacing="0" w:line="360" w:lineRule="auto"/>
        <w:jc w:val="both"/>
        <w:rPr>
          <w:sz w:val="20"/>
          <w:szCs w:val="20"/>
        </w:rPr>
      </w:pPr>
    </w:p>
    <w:p w14:paraId="42B68FDD" w14:textId="4AFF25E8" w:rsidR="00671A0F" w:rsidRDefault="00671A0F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  <w:r w:rsidRPr="00362A41">
        <w:rPr>
          <w:sz w:val="20"/>
          <w:szCs w:val="20"/>
        </w:rPr>
        <w:t>RPLIDAR S3 LAZER TARAYICI (40 m) TEKNİK ŞARTNAMESİ</w:t>
      </w:r>
    </w:p>
    <w:p w14:paraId="395E145E" w14:textId="77777777" w:rsidR="00D34B6F" w:rsidRPr="00362A41" w:rsidRDefault="00D34B6F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</w:p>
    <w:p w14:paraId="70B9F3D0" w14:textId="77777777" w:rsidR="00671A0F" w:rsidRPr="00D34B6F" w:rsidRDefault="00671A0F" w:rsidP="00362A41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Tarama Teknolojisi ve Performans:</w:t>
      </w:r>
      <w:r w:rsidRPr="00D34B6F">
        <w:rPr>
          <w:sz w:val="20"/>
          <w:szCs w:val="20"/>
        </w:rPr>
        <w:t xml:space="preserve"> Cihaz, TOF (Time of Flight) ölçüm prensibiyle çalışmalı ve dış mekan operasyonlarında güneş ışığı parazitlerinden etkilenmeden kararlı ölçüm yapabilmelidir. </w:t>
      </w:r>
    </w:p>
    <w:p w14:paraId="28CB6D4C" w14:textId="0C42EFEC" w:rsidR="00671A0F" w:rsidRPr="00D34B6F" w:rsidRDefault="00671A0F" w:rsidP="00362A41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Ölçüm Menzili:</w:t>
      </w:r>
      <w:r w:rsidRPr="00D34B6F">
        <w:rPr>
          <w:sz w:val="20"/>
          <w:szCs w:val="20"/>
        </w:rPr>
        <w:t xml:space="preserve"> Beyaz nesnelerde en az 40 metre, siyah/koyu nesnelerde ise en az 15 metre tarama menziline sahip olmalıdır. </w:t>
      </w:r>
    </w:p>
    <w:p w14:paraId="1F2CC478" w14:textId="17020910" w:rsidR="00671A0F" w:rsidRPr="00D34B6F" w:rsidRDefault="00671A0F" w:rsidP="00362A41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Örnekleme Hızı:</w:t>
      </w:r>
      <w:r w:rsidRPr="00D34B6F">
        <w:rPr>
          <w:sz w:val="20"/>
          <w:szCs w:val="20"/>
        </w:rPr>
        <w:t xml:space="preserve"> Saniyede en az 32.000 örnekleme (32k points/sec) yapabilme kabiliyetinde olmalıdır. </w:t>
      </w:r>
    </w:p>
    <w:p w14:paraId="47258E68" w14:textId="3809E38E" w:rsidR="00671A0F" w:rsidRPr="00D34B6F" w:rsidRDefault="00671A0F" w:rsidP="00362A41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Tarama Frekansı ve Açısal Çözünürlük:</w:t>
      </w:r>
      <w:r w:rsidRPr="00D34B6F">
        <w:rPr>
          <w:sz w:val="20"/>
          <w:szCs w:val="20"/>
        </w:rPr>
        <w:t xml:space="preserve"> Standart olarak 10 Hz tarama frekansına sahip olmalı ve 360 derecelik tam panoramik tarama alanında yüksek açısal çözünürlük sunmalıdır. </w:t>
      </w:r>
    </w:p>
    <w:p w14:paraId="06D51330" w14:textId="2909499A" w:rsidR="00671A0F" w:rsidRPr="00D34B6F" w:rsidRDefault="00671A0F" w:rsidP="00362A41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Haberleşme Arayüzleri:</w:t>
      </w:r>
      <w:r w:rsidRPr="00D34B6F">
        <w:rPr>
          <w:sz w:val="20"/>
          <w:szCs w:val="20"/>
        </w:rPr>
        <w:t xml:space="preserve"> UART veya benzeri dijital seri iletişim protokollerini desteklemelidir. </w:t>
      </w:r>
    </w:p>
    <w:p w14:paraId="374DBF07" w14:textId="77777777" w:rsidR="00671A0F" w:rsidRPr="00D34B6F" w:rsidRDefault="00671A0F" w:rsidP="00362A41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Lazer Güvenlik Standartları:</w:t>
      </w:r>
      <w:r w:rsidRPr="00D34B6F">
        <w:rPr>
          <w:sz w:val="20"/>
          <w:szCs w:val="20"/>
        </w:rPr>
        <w:t xml:space="preserve"> Cihazın lazer çıkış gücü, insan sağlığına ve çevreye zarar vermeyen Class 1 Lazer Güvenlik standardına tam uyumlu olmalıdır. </w:t>
      </w:r>
    </w:p>
    <w:p w14:paraId="557C27CA" w14:textId="77777777" w:rsidR="00D34B6F" w:rsidRDefault="00671A0F" w:rsidP="00362A41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Çevresel Işık Bağışıklığı:</w:t>
      </w:r>
      <w:r w:rsidRPr="00D34B6F">
        <w:rPr>
          <w:sz w:val="20"/>
          <w:szCs w:val="20"/>
        </w:rPr>
        <w:t xml:space="preserve"> Dış mekan operasyonlarında 80.000 lüks değerine kadar olan güçlü güneş ışığı altında ölçüm doğruluğunu koruyabilmelidir.</w:t>
      </w:r>
    </w:p>
    <w:p w14:paraId="170F456E" w14:textId="77777777" w:rsidR="00D34B6F" w:rsidRPr="00D34B6F" w:rsidRDefault="00D34B6F" w:rsidP="00D34B6F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59283584" w14:textId="7CC2BA90" w:rsidR="00671A0F" w:rsidRPr="00362A41" w:rsidRDefault="00671A0F" w:rsidP="00362A41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362A41">
        <w:rPr>
          <w:sz w:val="20"/>
          <w:szCs w:val="20"/>
        </w:rPr>
        <w:br w:type="page"/>
      </w:r>
    </w:p>
    <w:p w14:paraId="7C6531F5" w14:textId="694037E2" w:rsidR="00671A0F" w:rsidRDefault="00671A0F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  <w:r w:rsidRPr="00362A41">
        <w:rPr>
          <w:sz w:val="20"/>
          <w:szCs w:val="20"/>
        </w:rPr>
        <w:lastRenderedPageBreak/>
        <w:t>NVIDIA JETSON ORIN NANO DEVELOPER KIT TEKNİK ŞARTNAMESİ</w:t>
      </w:r>
    </w:p>
    <w:p w14:paraId="5FACBBDB" w14:textId="77777777" w:rsidR="00D34B6F" w:rsidRPr="00362A41" w:rsidRDefault="00D34B6F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</w:p>
    <w:p w14:paraId="513A834E" w14:textId="7B2D847E" w:rsidR="00671A0F" w:rsidRPr="00D34B6F" w:rsidRDefault="00671A0F" w:rsidP="00362A4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Yapay Zeka İşlem Performansı:</w:t>
      </w:r>
      <w:r w:rsidRPr="00D34B6F">
        <w:rPr>
          <w:sz w:val="20"/>
          <w:szCs w:val="20"/>
        </w:rPr>
        <w:t xml:space="preserve"> Cihaz en az 40 TOPS (Trillion Operations Per Second) yapay zeka işlem gücüne sahip olmalıdır. </w:t>
      </w:r>
    </w:p>
    <w:p w14:paraId="4CCC388D" w14:textId="77777777" w:rsidR="00671A0F" w:rsidRPr="00D34B6F" w:rsidRDefault="00671A0F" w:rsidP="00362A4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GPU Mimarisi:</w:t>
      </w:r>
      <w:r w:rsidRPr="00D34B6F">
        <w:rPr>
          <w:sz w:val="20"/>
          <w:szCs w:val="20"/>
        </w:rPr>
        <w:t xml:space="preserve"> Grafik işlem birimi, NVIDIA Ampere mimarisine dayanmalı ve en az 1024 CUDA çekirdeği ile 32 Tensor çekirdeği barındırarak karmaşık görüntü füzyon algoritmalarını desteklemelidir. </w:t>
      </w:r>
    </w:p>
    <w:p w14:paraId="51A264AB" w14:textId="77777777" w:rsidR="00671A0F" w:rsidRPr="00D34B6F" w:rsidRDefault="00671A0F" w:rsidP="00362A4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Bellek Yapısı:</w:t>
      </w:r>
      <w:r w:rsidRPr="00D34B6F">
        <w:rPr>
          <w:sz w:val="20"/>
          <w:szCs w:val="20"/>
        </w:rPr>
        <w:t xml:space="preserve"> Görüntü işleme ve model çıkarımı sırasında veri darboğazı oluşmaması için en az 8GB 128-bit LPDDR5 bellek kapasitesine ve saniyede 68 GB bellek bant genişliğine sahip olmalıdır. </w:t>
      </w:r>
    </w:p>
    <w:p w14:paraId="5DFCE017" w14:textId="77777777" w:rsidR="00671A0F" w:rsidRPr="00D34B6F" w:rsidRDefault="00671A0F" w:rsidP="00362A4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İşlemci (CPU) Kapasitesi:</w:t>
      </w:r>
      <w:r w:rsidRPr="00D34B6F">
        <w:rPr>
          <w:sz w:val="20"/>
          <w:szCs w:val="20"/>
        </w:rPr>
        <w:t xml:space="preserve"> Sistem, eş zamanlı veri akışlarını yönetebilmek adına en az 6 çekirdekli Arm® Cortex®-A78AE v8.2 64-bit CPU mimarisi ile donatılmış olmalıdır. </w:t>
      </w:r>
    </w:p>
    <w:p w14:paraId="492DC8BE" w14:textId="083BBA47" w:rsidR="00671A0F" w:rsidRPr="00D34B6F" w:rsidRDefault="00671A0F" w:rsidP="00362A4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Video ve Sensör Desteği:</w:t>
      </w:r>
      <w:r w:rsidRPr="00D34B6F">
        <w:rPr>
          <w:sz w:val="20"/>
          <w:szCs w:val="20"/>
        </w:rPr>
        <w:t xml:space="preserve"> En az 2 adet MIPI CSI-2 kamera konektörü barındırmalı ve 4K çözünürlükte video işleme kabiliyetine sahip olmalıdır. </w:t>
      </w:r>
    </w:p>
    <w:p w14:paraId="7C7AFA8F" w14:textId="77777777" w:rsidR="00671A0F" w:rsidRPr="00D34B6F" w:rsidRDefault="00671A0F" w:rsidP="00362A4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Genişleme Arayüzleri:</w:t>
      </w:r>
      <w:r w:rsidRPr="00D34B6F">
        <w:rPr>
          <w:sz w:val="20"/>
          <w:szCs w:val="20"/>
        </w:rPr>
        <w:t xml:space="preserve"> SSD depolama birimleri ve kablosuz haberleşme modülleri için M.2 Key M ve M.2 Key E yuvalarına sahip olmalı, ayrıca en az 4 adet USB 3.2 Gen2 (10Gbps) portu barındırmalıdır. </w:t>
      </w:r>
    </w:p>
    <w:p w14:paraId="14EB427A" w14:textId="346B9AE3" w:rsidR="00671A0F" w:rsidRPr="00D34B6F" w:rsidRDefault="00671A0F" w:rsidP="00362A4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 xml:space="preserve">Güç Verimliliği: </w:t>
      </w:r>
      <w:r w:rsidRPr="00D34B6F">
        <w:rPr>
          <w:sz w:val="20"/>
          <w:szCs w:val="20"/>
        </w:rPr>
        <w:t xml:space="preserve">İşlem yüküne göre 7W ile 15W arasında ayarlanabilir güç modlarında çalışabilmelidir. </w:t>
      </w:r>
    </w:p>
    <w:p w14:paraId="206205FC" w14:textId="77777777" w:rsidR="00671A0F" w:rsidRPr="00D34B6F" w:rsidRDefault="00671A0F" w:rsidP="00362A4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Yazılım ve SDK Desteği:</w:t>
      </w:r>
      <w:r w:rsidRPr="00D34B6F">
        <w:rPr>
          <w:sz w:val="20"/>
          <w:szCs w:val="20"/>
        </w:rPr>
        <w:t xml:space="preserve"> NVIDIA JetPack™ SDK ile tam uyumlu olmalı; CUDA, cuDNN ve TensorRT gibi kütüphaneleri destekleyerek derin öğrenme modellerinin (YOLOv8 vb.) optimizasyonuna imkan tanımalıdır. </w:t>
      </w:r>
    </w:p>
    <w:p w14:paraId="268E6FA1" w14:textId="77777777" w:rsidR="00D34B6F" w:rsidRPr="00D34B6F" w:rsidRDefault="00671A0F" w:rsidP="00362A4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b/>
          <w:bCs/>
          <w:sz w:val="20"/>
          <w:szCs w:val="20"/>
        </w:rPr>
      </w:pPr>
      <w:r w:rsidRPr="00D34B6F">
        <w:rPr>
          <w:bCs/>
          <w:sz w:val="20"/>
          <w:szCs w:val="20"/>
        </w:rPr>
        <w:t>Haberleşme Protokolleri:</w:t>
      </w:r>
      <w:r w:rsidRPr="00D34B6F">
        <w:rPr>
          <w:sz w:val="20"/>
          <w:szCs w:val="20"/>
        </w:rPr>
        <w:t xml:space="preserve"> Dış birimlerle yüksek hızlı veri alışverişi için Gigabit Ethernet portuna sahip olmalı ve UART, I2C, SPI, GPIO gibi endüstriyel haberleşme arayüzlerini desteklemelidir.</w:t>
      </w:r>
    </w:p>
    <w:p w14:paraId="415D29BD" w14:textId="77777777" w:rsidR="00D34B6F" w:rsidRPr="00D34B6F" w:rsidRDefault="00D34B6F" w:rsidP="00D34B6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678A9F8C" w14:textId="3FE746A8" w:rsidR="00671A0F" w:rsidRPr="00362A41" w:rsidRDefault="00671A0F" w:rsidP="00D34B6F">
      <w:pPr>
        <w:pStyle w:val="NormalWeb"/>
        <w:spacing w:before="0" w:beforeAutospacing="0" w:after="0" w:afterAutospacing="0" w:line="360" w:lineRule="auto"/>
        <w:ind w:left="720"/>
        <w:jc w:val="both"/>
        <w:rPr>
          <w:b/>
          <w:bCs/>
          <w:sz w:val="20"/>
          <w:szCs w:val="20"/>
        </w:rPr>
      </w:pPr>
      <w:r w:rsidRPr="00362A41">
        <w:rPr>
          <w:sz w:val="20"/>
          <w:szCs w:val="20"/>
        </w:rPr>
        <w:t xml:space="preserve"> </w:t>
      </w:r>
      <w:r w:rsidRPr="00362A41">
        <w:rPr>
          <w:b/>
          <w:bCs/>
          <w:sz w:val="20"/>
          <w:szCs w:val="20"/>
        </w:rPr>
        <w:br w:type="page"/>
      </w:r>
    </w:p>
    <w:p w14:paraId="5872F5F5" w14:textId="00AFA9D6" w:rsidR="00671A0F" w:rsidRDefault="00671A0F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  <w:r w:rsidRPr="00362A41">
        <w:rPr>
          <w:sz w:val="20"/>
          <w:szCs w:val="20"/>
        </w:rPr>
        <w:lastRenderedPageBreak/>
        <w:t>NVIDIA JETSON AGX XAVIER (32GB) TEKNİK ŞARTNAMESİ</w:t>
      </w:r>
    </w:p>
    <w:p w14:paraId="6E133215" w14:textId="77777777" w:rsidR="00D34B6F" w:rsidRPr="00362A41" w:rsidRDefault="00D34B6F" w:rsidP="00D34B6F">
      <w:pPr>
        <w:pStyle w:val="Balk3"/>
        <w:spacing w:before="0" w:beforeAutospacing="0" w:after="0" w:afterAutospacing="0" w:line="360" w:lineRule="auto"/>
        <w:jc w:val="center"/>
        <w:rPr>
          <w:sz w:val="20"/>
          <w:szCs w:val="20"/>
        </w:rPr>
      </w:pPr>
    </w:p>
    <w:p w14:paraId="4D52AD6B" w14:textId="62F63478" w:rsidR="00671A0F" w:rsidRPr="00D34B6F" w:rsidRDefault="00671A0F" w:rsidP="00362A41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Yapay Zekâ İşlem Kapasitesi:</w:t>
      </w:r>
      <w:r w:rsidRPr="00D34B6F">
        <w:rPr>
          <w:sz w:val="20"/>
          <w:szCs w:val="20"/>
        </w:rPr>
        <w:t xml:space="preserve"> Cihaz 32 TOPS (Trillion Operations Per Second) hesaplama gücü sağlamalıdır. </w:t>
      </w:r>
    </w:p>
    <w:p w14:paraId="77D3AD8C" w14:textId="719A48D9" w:rsidR="00671A0F" w:rsidRPr="00D34B6F" w:rsidRDefault="00671A0F" w:rsidP="00362A41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GPU Mimarisi ve Çekirdek Sayısı:</w:t>
      </w:r>
      <w:r w:rsidRPr="00D34B6F">
        <w:rPr>
          <w:sz w:val="20"/>
          <w:szCs w:val="20"/>
        </w:rPr>
        <w:t xml:space="preserve"> Grafik işlem birimi, NVIDIA Volta mimarisine dayanmalı; en az 512 CUDA çekirdeği ve 64 Tensor çekirdeği  olmalıdır. </w:t>
      </w:r>
    </w:p>
    <w:p w14:paraId="0EB5BF3C" w14:textId="77777777" w:rsidR="00671A0F" w:rsidRPr="00D34B6F" w:rsidRDefault="00671A0F" w:rsidP="00362A41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Bellek Yapısı ve Bant Genişliği:</w:t>
      </w:r>
      <w:r w:rsidRPr="00D34B6F">
        <w:rPr>
          <w:sz w:val="20"/>
          <w:szCs w:val="20"/>
        </w:rPr>
        <w:t xml:space="preserve"> Büyük veri setleri ve yüksek çözünürlüklü video akışları ile çalışırken gecikmeyi önlemek adına en az 32 GB 256-bit LPDDR4x bellek barındırmalı ve 137 GB/s bellek bant genişliği sunmalıdır. </w:t>
      </w:r>
    </w:p>
    <w:p w14:paraId="6D761F82" w14:textId="77777777" w:rsidR="00671A0F" w:rsidRPr="00D34B6F" w:rsidRDefault="00671A0F" w:rsidP="00362A41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İşlemci (CPU) Özellikleri:</w:t>
      </w:r>
      <w:r w:rsidRPr="00D34B6F">
        <w:rPr>
          <w:sz w:val="20"/>
          <w:szCs w:val="20"/>
        </w:rPr>
        <w:t xml:space="preserve"> Eş zamanlı sistem yönetimi ve sensör veri işleme süreçleri için en az 8 çekirdekli NVIDIA Carmel Arm®v8.2 64-bit CPU mimarisine sahip olmalıdır. </w:t>
      </w:r>
    </w:p>
    <w:p w14:paraId="67A3BFB3" w14:textId="77777777" w:rsidR="00671A0F" w:rsidRPr="00D34B6F" w:rsidRDefault="00671A0F" w:rsidP="00362A41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Görüntü ve Sensör Girişleri:</w:t>
      </w:r>
      <w:r w:rsidRPr="00D34B6F">
        <w:rPr>
          <w:sz w:val="20"/>
          <w:szCs w:val="20"/>
        </w:rPr>
        <w:t xml:space="preserve"> Çok sensörlü yapıları desteklemek amacıyla en az 16 kanala kadar MIPI CSI-2 bağlantı imkânı sunmalı ve çoklu kamera akışlarını (RGB, Termal vb.) eş zamanlı olarak işleyebilmelidir. </w:t>
      </w:r>
    </w:p>
    <w:p w14:paraId="0FFE3170" w14:textId="77777777" w:rsidR="00671A0F" w:rsidRPr="00D34B6F" w:rsidRDefault="00671A0F" w:rsidP="00362A41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Video Kodlama ve Çözme:</w:t>
      </w:r>
      <w:r w:rsidRPr="00D34B6F">
        <w:rPr>
          <w:sz w:val="20"/>
          <w:szCs w:val="20"/>
        </w:rPr>
        <w:t xml:space="preserve"> Gerçek zamanlı görüntü aktarımı için en az 2 adet 4K @60 fps video kodlama (encoder) ve 2 adet 8K @30 fps video çözme (decoder) kabiliyetine sahip olmalıdır. </w:t>
      </w:r>
    </w:p>
    <w:p w14:paraId="25BB4F62" w14:textId="77777777" w:rsidR="00671A0F" w:rsidRPr="00D34B6F" w:rsidRDefault="00671A0F" w:rsidP="00362A41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Haberleşme ve Genişleme Portları:</w:t>
      </w:r>
      <w:r w:rsidRPr="00D34B6F">
        <w:rPr>
          <w:sz w:val="20"/>
          <w:szCs w:val="20"/>
        </w:rPr>
        <w:t xml:space="preserve"> Sistem entegrasyonu için Gigabit Ethernet, 2 adet USB 3.1, HDMI 2.0 ve yüksek hızlı veri transferi için PCIe Gen4 arayüzlerini barındırmalıdır. </w:t>
      </w:r>
    </w:p>
    <w:p w14:paraId="1DE13733" w14:textId="2E16FE9E" w:rsidR="00671A0F" w:rsidRDefault="00671A0F" w:rsidP="00362A41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D34B6F">
        <w:rPr>
          <w:bCs/>
          <w:sz w:val="20"/>
          <w:szCs w:val="20"/>
        </w:rPr>
        <w:t>Güç Yönetimi ve Modları:</w:t>
      </w:r>
      <w:r w:rsidRPr="00D34B6F">
        <w:rPr>
          <w:sz w:val="20"/>
          <w:szCs w:val="20"/>
        </w:rPr>
        <w:t xml:space="preserve"> İhtiyaca göre 10W, 15W veya 30W güç tüketim modlarında çalışacak şekilde ayarlanabilmelidir. </w:t>
      </w:r>
    </w:p>
    <w:p w14:paraId="0F0C8DEE" w14:textId="77777777" w:rsidR="00D34B6F" w:rsidRPr="00D34B6F" w:rsidRDefault="00D34B6F" w:rsidP="00D34B6F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4332CDC3" w14:textId="77777777" w:rsidR="00D34B6F" w:rsidRPr="00D34B6F" w:rsidRDefault="00D34B6F" w:rsidP="00D34B6F">
      <w:pPr>
        <w:pStyle w:val="NormalWeb"/>
        <w:spacing w:before="0" w:beforeAutospacing="0" w:after="0" w:afterAutospacing="0" w:line="360" w:lineRule="auto"/>
        <w:ind w:left="720"/>
        <w:jc w:val="both"/>
        <w:rPr>
          <w:sz w:val="20"/>
          <w:szCs w:val="20"/>
        </w:rPr>
      </w:pPr>
    </w:p>
    <w:p w14:paraId="786A6265" w14:textId="4EE2D7C7" w:rsidR="00594EFC" w:rsidRPr="00362A41" w:rsidRDefault="00594EFC" w:rsidP="00362A41">
      <w:pPr>
        <w:pStyle w:val="NormalWeb"/>
        <w:spacing w:before="0" w:beforeAutospacing="0" w:after="0" w:afterAutospacing="0" w:line="360" w:lineRule="auto"/>
        <w:ind w:left="360"/>
        <w:jc w:val="both"/>
        <w:rPr>
          <w:b/>
          <w:bCs/>
          <w:sz w:val="20"/>
          <w:szCs w:val="20"/>
        </w:rPr>
      </w:pPr>
      <w:r w:rsidRPr="00362A41">
        <w:rPr>
          <w:b/>
          <w:bCs/>
          <w:sz w:val="20"/>
          <w:szCs w:val="20"/>
        </w:rPr>
        <w:br w:type="page"/>
      </w:r>
    </w:p>
    <w:p w14:paraId="7F6E0D91" w14:textId="71754A6F" w:rsidR="00594EFC" w:rsidRDefault="00DD3D8C" w:rsidP="00D34B6F">
      <w:pPr>
        <w:pStyle w:val="NormalWeb"/>
        <w:spacing w:before="0" w:beforeAutospacing="0" w:after="0" w:afterAutospacing="0" w:line="360" w:lineRule="auto"/>
        <w:jc w:val="center"/>
        <w:rPr>
          <w:b/>
          <w:bCs/>
          <w:sz w:val="20"/>
          <w:szCs w:val="20"/>
        </w:rPr>
      </w:pPr>
      <w:r w:rsidRPr="00362A41">
        <w:rPr>
          <w:b/>
          <w:bCs/>
          <w:sz w:val="20"/>
          <w:szCs w:val="20"/>
        </w:rPr>
        <w:lastRenderedPageBreak/>
        <w:t>FARWAY PROFESYONEL ALÜMİNYUM TRİPOD 360 DERECE AYARLANILABİLİR PANORAMİK BAŞLIK SU TERAZİLİ TELEFON TUTUCU 175CM</w:t>
      </w:r>
    </w:p>
    <w:p w14:paraId="3BB584FA" w14:textId="77777777" w:rsidR="00D34B6F" w:rsidRPr="00362A41" w:rsidRDefault="00D34B6F" w:rsidP="00D34B6F">
      <w:pPr>
        <w:pStyle w:val="NormalWeb"/>
        <w:spacing w:before="0" w:beforeAutospacing="0" w:after="0" w:afterAutospacing="0" w:line="360" w:lineRule="auto"/>
        <w:jc w:val="center"/>
        <w:rPr>
          <w:b/>
          <w:bCs/>
          <w:sz w:val="20"/>
          <w:szCs w:val="20"/>
        </w:rPr>
      </w:pPr>
    </w:p>
    <w:p w14:paraId="66B3808C" w14:textId="313F68AB" w:rsidR="00DD3D8C" w:rsidRPr="00362A41" w:rsidRDefault="00DD3D8C" w:rsidP="00362A41">
      <w:pPr>
        <w:pStyle w:val="Liste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63 cm katlanmış uzunluk, 175 cm ye kadar ayarlanabilir açık uzunluk</w:t>
      </w:r>
    </w:p>
    <w:p w14:paraId="0F575C45" w14:textId="77777777" w:rsidR="00DD3D8C" w:rsidRPr="00362A41" w:rsidRDefault="00DD3D8C" w:rsidP="00362A41">
      <w:pPr>
        <w:pStyle w:val="Liste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Taşıma Çantası ve Telefon kullanımı için telefon tutucu aparat</w:t>
      </w:r>
    </w:p>
    <w:p w14:paraId="257B7BA4" w14:textId="77777777" w:rsidR="00DD3D8C" w:rsidRPr="00362A41" w:rsidRDefault="00DD3D8C" w:rsidP="00362A41">
      <w:pPr>
        <w:pStyle w:val="Liste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1/4 vida girişi</w:t>
      </w:r>
    </w:p>
    <w:p w14:paraId="0D42FB61" w14:textId="77777777" w:rsidR="00DD3D8C" w:rsidRPr="00362A41" w:rsidRDefault="00DD3D8C" w:rsidP="00362A41">
      <w:pPr>
        <w:pStyle w:val="Liste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3 Kg Taşıma Kapasitesi</w:t>
      </w:r>
    </w:p>
    <w:p w14:paraId="5DB25F93" w14:textId="77777777" w:rsidR="00DD3D8C" w:rsidRPr="00362A41" w:rsidRDefault="00DD3D8C" w:rsidP="00362A41">
      <w:pPr>
        <w:pStyle w:val="Liste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Su Terazisi</w:t>
      </w:r>
    </w:p>
    <w:p w14:paraId="1F09721B" w14:textId="77777777" w:rsidR="00DD3D8C" w:rsidRPr="00362A41" w:rsidRDefault="00DD3D8C" w:rsidP="00362A41">
      <w:pPr>
        <w:pStyle w:val="Liste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Ayarlanılabilir uzunluğa sahip 2 kademeli bacaklar</w:t>
      </w:r>
    </w:p>
    <w:p w14:paraId="486B3845" w14:textId="77777777" w:rsidR="00DD3D8C" w:rsidRPr="00362A41" w:rsidRDefault="00DD3D8C" w:rsidP="00362A41">
      <w:pPr>
        <w:pStyle w:val="Liste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Ayarlanılabilir gövde uzunluğu</w:t>
      </w:r>
    </w:p>
    <w:p w14:paraId="545A8D53" w14:textId="77777777" w:rsidR="00DD3D8C" w:rsidRPr="00362A41" w:rsidRDefault="00DD3D8C" w:rsidP="00362A41">
      <w:pPr>
        <w:pStyle w:val="Liste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360° dönebilen panoramik başlık</w:t>
      </w:r>
    </w:p>
    <w:p w14:paraId="30EC9653" w14:textId="77777777" w:rsidR="00DD3D8C" w:rsidRPr="00362A41" w:rsidRDefault="00DD3D8C" w:rsidP="00362A41">
      <w:pPr>
        <w:pStyle w:val="Liste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Yatay ve Dikey çekim açıları</w:t>
      </w:r>
    </w:p>
    <w:p w14:paraId="7F4FBA93" w14:textId="77777777" w:rsidR="00DD3D8C" w:rsidRPr="00362A41" w:rsidRDefault="00DD3D8C" w:rsidP="00362A41">
      <w:pPr>
        <w:pStyle w:val="Liste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Alüminyum Alaşım</w:t>
      </w:r>
    </w:p>
    <w:p w14:paraId="30B5A419" w14:textId="61979558" w:rsidR="00DD3D8C" w:rsidRDefault="00DD3D8C" w:rsidP="00362A41">
      <w:pPr>
        <w:pStyle w:val="ListeParagraf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t>Montaj plakası ile cihazınızı vida girişinden çıkarmadan kolaylıkla takıp çıkarabilirsiniz.</w:t>
      </w:r>
    </w:p>
    <w:p w14:paraId="058332CC" w14:textId="77777777" w:rsidR="00D34B6F" w:rsidRPr="00D34B6F" w:rsidRDefault="00D34B6F" w:rsidP="00D34B6F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0F492E55" w14:textId="77777777" w:rsidR="00D34B6F" w:rsidRPr="00362A41" w:rsidRDefault="00D34B6F" w:rsidP="00D34B6F">
      <w:pPr>
        <w:pStyle w:val="ListeParagra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</w:p>
    <w:p w14:paraId="2D3B84D1" w14:textId="77777777" w:rsidR="00DD3D8C" w:rsidRPr="00362A41" w:rsidRDefault="00DD3D8C" w:rsidP="00362A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tr-TR"/>
          <w14:ligatures w14:val="none"/>
        </w:rPr>
        <w:br w:type="page"/>
      </w:r>
    </w:p>
    <w:p w14:paraId="75B93989" w14:textId="3DBB4004" w:rsidR="00DD3D8C" w:rsidRDefault="00DD3D8C" w:rsidP="00D34B6F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</w:pPr>
      <w:r w:rsidRPr="00362A41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lastRenderedPageBreak/>
        <w:t>GEG IR LED KIZIL ÖTESİ KAMERA İÇİN AYDINALTMA</w:t>
      </w:r>
    </w:p>
    <w:p w14:paraId="5393A115" w14:textId="77777777" w:rsidR="00D34B6F" w:rsidRPr="00362A41" w:rsidRDefault="00D34B6F" w:rsidP="00D34B6F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</w:pPr>
    </w:p>
    <w:p w14:paraId="363D0130" w14:textId="19A3CB3D" w:rsidR="00DD3D8C" w:rsidRPr="00362A41" w:rsidRDefault="00DD3D8C" w:rsidP="00362A41">
      <w:pPr>
        <w:pStyle w:val="ListeParagraf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362A4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I</w:t>
      </w:r>
      <w:r w:rsidR="00834CF9" w:rsidRPr="00362A4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R LED</w:t>
      </w:r>
      <w:r w:rsidRPr="00362A4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(kızıl ötesi) </w:t>
      </w:r>
    </w:p>
    <w:p w14:paraId="49DDBAE1" w14:textId="156CA98F" w:rsidR="00DD3D8C" w:rsidRPr="00362A41" w:rsidRDefault="00DD3D8C" w:rsidP="00362A41">
      <w:pPr>
        <w:pStyle w:val="ListeParagraf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362A4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24 adet hıgh led</w:t>
      </w:r>
    </w:p>
    <w:p w14:paraId="0FFF26B2" w14:textId="2A8189A2" w:rsidR="00DD3D8C" w:rsidRPr="00362A41" w:rsidRDefault="00DD3D8C" w:rsidP="00362A41">
      <w:pPr>
        <w:pStyle w:val="ListeParagraf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362A4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14mıl kamera için aydınlatma </w:t>
      </w:r>
    </w:p>
    <w:p w14:paraId="418CC236" w14:textId="15406D44" w:rsidR="00821DD3" w:rsidRDefault="00DD3D8C" w:rsidP="00362A41">
      <w:pPr>
        <w:pStyle w:val="ListeParagraf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362A4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Infrared led</w:t>
      </w:r>
    </w:p>
    <w:p w14:paraId="6C311509" w14:textId="77777777" w:rsidR="00D34B6F" w:rsidRPr="00D34B6F" w:rsidRDefault="00D34B6F" w:rsidP="00D34B6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63AC832C" w14:textId="77777777" w:rsidR="00D34B6F" w:rsidRPr="00362A41" w:rsidRDefault="00D34B6F" w:rsidP="00D34B6F">
      <w:pPr>
        <w:pStyle w:val="ListeParagraf"/>
        <w:spacing w:after="0" w:line="36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6AF19529" w14:textId="77777777" w:rsidR="00821DD3" w:rsidRPr="00362A41" w:rsidRDefault="00821DD3" w:rsidP="00362A41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362A4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br w:type="page"/>
      </w:r>
    </w:p>
    <w:p w14:paraId="2F569662" w14:textId="234C9297" w:rsidR="00821DD3" w:rsidRPr="00362A41" w:rsidRDefault="00821DD3" w:rsidP="00D34B6F">
      <w:pPr>
        <w:pStyle w:val="Balk1"/>
        <w:shd w:val="clear" w:color="auto" w:fill="FFFFFF"/>
        <w:spacing w:before="0" w:line="360" w:lineRule="auto"/>
        <w:jc w:val="center"/>
        <w:rPr>
          <w:rStyle w:val="a-size-large"/>
          <w:rFonts w:ascii="Times New Roman" w:hAnsi="Times New Roman" w:cs="Times New Roman"/>
          <w:b/>
          <w:bCs/>
          <w:color w:val="0F1111"/>
          <w:sz w:val="20"/>
          <w:szCs w:val="20"/>
        </w:rPr>
      </w:pPr>
      <w:r w:rsidRPr="00362A41">
        <w:rPr>
          <w:rStyle w:val="a-size-large"/>
          <w:rFonts w:ascii="Times New Roman" w:hAnsi="Times New Roman" w:cs="Times New Roman"/>
          <w:b/>
          <w:bCs/>
          <w:color w:val="0F1111"/>
          <w:sz w:val="20"/>
          <w:szCs w:val="20"/>
        </w:rPr>
        <w:lastRenderedPageBreak/>
        <w:t>ORRET HOME 5 MODLU SİLİKON GÖVDELİ KAFA LAMBASI</w:t>
      </w:r>
    </w:p>
    <w:p w14:paraId="4BA07389" w14:textId="77777777" w:rsidR="00821DD3" w:rsidRPr="00362A41" w:rsidRDefault="00821DD3" w:rsidP="00362A4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F9FB74" w14:textId="70234386" w:rsidR="00821DD3" w:rsidRPr="00362A41" w:rsidRDefault="00821DD3" w:rsidP="00362A41">
      <w:pPr>
        <w:pStyle w:val="a-spacing-mini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rStyle w:val="a-list-item"/>
          <w:rFonts w:eastAsiaTheme="majorEastAsia"/>
          <w:color w:val="0F1111"/>
          <w:sz w:val="20"/>
          <w:szCs w:val="20"/>
        </w:rPr>
        <w:t>5 Aydınlatma Modu: Beyaz sabit, düşük, flaş, kırmızı ışık ve kırmızı flaş modları.</w:t>
      </w:r>
    </w:p>
    <w:p w14:paraId="193062BD" w14:textId="6E438670" w:rsidR="00821DD3" w:rsidRPr="00362A41" w:rsidRDefault="00821DD3" w:rsidP="00362A41">
      <w:pPr>
        <w:pStyle w:val="a-spacing-mini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rStyle w:val="a-list-item"/>
          <w:rFonts w:eastAsiaTheme="majorEastAsia"/>
          <w:color w:val="0F1111"/>
          <w:sz w:val="20"/>
          <w:szCs w:val="20"/>
        </w:rPr>
        <w:t>Type-C Şarj Girişi: Hızlı ve kolay şarj imkanı, modern bağlantı uyumluluğu.</w:t>
      </w:r>
    </w:p>
    <w:p w14:paraId="7048BF14" w14:textId="459A920F" w:rsidR="00821DD3" w:rsidRPr="00362A41" w:rsidRDefault="00821DD3" w:rsidP="00362A41">
      <w:pPr>
        <w:pStyle w:val="a-spacing-mini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rStyle w:val="a-list-item"/>
          <w:rFonts w:eastAsiaTheme="majorEastAsia"/>
          <w:color w:val="0F1111"/>
          <w:sz w:val="20"/>
          <w:szCs w:val="20"/>
        </w:rPr>
        <w:t>Su Geçirmez Gövde (IPX4): Yağmurda, nemli ortamlarda güvenle kullanılabilir.</w:t>
      </w:r>
    </w:p>
    <w:p w14:paraId="31D75AFA" w14:textId="5E42CD22" w:rsidR="00821DD3" w:rsidRPr="00362A41" w:rsidRDefault="00821DD3" w:rsidP="00362A41">
      <w:pPr>
        <w:pStyle w:val="a-spacing-mini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rStyle w:val="a-list-item"/>
          <w:rFonts w:eastAsiaTheme="majorEastAsia"/>
          <w:color w:val="0F1111"/>
          <w:sz w:val="20"/>
          <w:szCs w:val="20"/>
        </w:rPr>
        <w:t>Silikon Esnek Gövde: Katlanabilir, hafif ve dayanıklı yapı.</w:t>
      </w:r>
    </w:p>
    <w:p w14:paraId="4BCB5FCA" w14:textId="232FBDE1" w:rsidR="00821DD3" w:rsidRPr="00362A41" w:rsidRDefault="00821DD3" w:rsidP="00362A41">
      <w:pPr>
        <w:pStyle w:val="a-spacing-mini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a-list-item"/>
          <w:rFonts w:eastAsiaTheme="majorEastAsia"/>
          <w:color w:val="0F1111"/>
          <w:sz w:val="20"/>
          <w:szCs w:val="20"/>
        </w:rPr>
      </w:pPr>
      <w:r w:rsidRPr="00362A41">
        <w:rPr>
          <w:rStyle w:val="a-list-item"/>
          <w:rFonts w:eastAsiaTheme="majorEastAsia"/>
          <w:color w:val="0F1111"/>
          <w:sz w:val="20"/>
          <w:szCs w:val="20"/>
        </w:rPr>
        <w:t>Geniş Açılı Aydınlatma: Alanı eşit ve güçlü şekilde aydınlatır.</w:t>
      </w:r>
    </w:p>
    <w:p w14:paraId="79941C3A" w14:textId="6FADA000" w:rsidR="006C2523" w:rsidRDefault="00821DD3" w:rsidP="00362A41">
      <w:pPr>
        <w:pStyle w:val="a-spacing-mini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Ürün boyutları 50x30x30 mm</w:t>
      </w:r>
    </w:p>
    <w:p w14:paraId="19E74C29" w14:textId="77777777" w:rsidR="00D34B6F" w:rsidRPr="00D34B6F" w:rsidRDefault="00D34B6F" w:rsidP="00D34B6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72E01735" w14:textId="77777777" w:rsidR="00D34B6F" w:rsidRPr="00362A41" w:rsidRDefault="00D34B6F" w:rsidP="00D34B6F">
      <w:pPr>
        <w:pStyle w:val="a-spacing-mini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0F1111"/>
          <w:sz w:val="20"/>
          <w:szCs w:val="20"/>
        </w:rPr>
      </w:pPr>
    </w:p>
    <w:p w14:paraId="59557912" w14:textId="77777777" w:rsidR="006C2523" w:rsidRPr="00362A41" w:rsidRDefault="006C2523" w:rsidP="00362A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F1111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hAnsi="Times New Roman" w:cs="Times New Roman"/>
          <w:color w:val="0F1111"/>
          <w:sz w:val="20"/>
          <w:szCs w:val="20"/>
        </w:rPr>
        <w:br w:type="page"/>
      </w:r>
    </w:p>
    <w:p w14:paraId="29407A00" w14:textId="3F129576" w:rsidR="00821DD3" w:rsidRPr="00362A41" w:rsidRDefault="00821DD3" w:rsidP="00362A41">
      <w:pPr>
        <w:pStyle w:val="a-spacing-mini"/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</w:p>
    <w:p w14:paraId="46FC9540" w14:textId="596176C4" w:rsidR="006C2523" w:rsidRDefault="006C2523" w:rsidP="00D34B6F">
      <w:pPr>
        <w:pStyle w:val="a-spacing-mini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F1111"/>
          <w:sz w:val="20"/>
          <w:szCs w:val="20"/>
        </w:rPr>
      </w:pPr>
      <w:r w:rsidRPr="00362A41">
        <w:rPr>
          <w:b/>
          <w:bCs/>
          <w:color w:val="0F1111"/>
          <w:sz w:val="20"/>
          <w:szCs w:val="20"/>
        </w:rPr>
        <w:t>120DB AKTİF BUZZER DC 12V SİREN</w:t>
      </w:r>
    </w:p>
    <w:p w14:paraId="3719F62D" w14:textId="77777777" w:rsidR="00362A41" w:rsidRPr="00362A41" w:rsidRDefault="00362A41" w:rsidP="00362A41">
      <w:pPr>
        <w:pStyle w:val="a-spacing-mini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F1111"/>
          <w:sz w:val="20"/>
          <w:szCs w:val="20"/>
        </w:rPr>
      </w:pPr>
    </w:p>
    <w:p w14:paraId="344396F8" w14:textId="1E0CB894" w:rsidR="006C2523" w:rsidRPr="00362A41" w:rsidRDefault="006C2523" w:rsidP="00362A41">
      <w:pPr>
        <w:pStyle w:val="a-spacing-mini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Çalışma voltajı: DC 12V ( 9V / 15V )</w:t>
      </w:r>
    </w:p>
    <w:p w14:paraId="3E804352" w14:textId="77777777" w:rsidR="006C2523" w:rsidRPr="00362A41" w:rsidRDefault="006C2523" w:rsidP="00362A41">
      <w:pPr>
        <w:pStyle w:val="a-spacing-mini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Çalışma akımı: 120mA</w:t>
      </w:r>
    </w:p>
    <w:p w14:paraId="6E2BB519" w14:textId="77777777" w:rsidR="006C2523" w:rsidRPr="00362A41" w:rsidRDefault="006C2523" w:rsidP="00362A41">
      <w:pPr>
        <w:pStyle w:val="a-spacing-mini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Ses seviyesi: 105dB / 120dB</w:t>
      </w:r>
    </w:p>
    <w:p w14:paraId="3CD25E55" w14:textId="77777777" w:rsidR="006C2523" w:rsidRPr="00362A41" w:rsidRDefault="006C2523" w:rsidP="00362A41">
      <w:pPr>
        <w:pStyle w:val="a-spacing-mini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Ton: Fast Puls ( Alarm Sesi )</w:t>
      </w:r>
    </w:p>
    <w:p w14:paraId="72694F17" w14:textId="77777777" w:rsidR="006C2523" w:rsidRPr="00362A41" w:rsidRDefault="006C2523" w:rsidP="00362A41">
      <w:pPr>
        <w:pStyle w:val="a-spacing-mini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Frekans 2,9 kHz</w:t>
      </w:r>
    </w:p>
    <w:p w14:paraId="64EFFD5E" w14:textId="77777777" w:rsidR="006C2523" w:rsidRPr="00362A41" w:rsidRDefault="006C2523" w:rsidP="00362A41">
      <w:pPr>
        <w:pStyle w:val="a-spacing-mini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Çalışma sıcaklığı: -20C / +70C</w:t>
      </w:r>
    </w:p>
    <w:p w14:paraId="28AE656A" w14:textId="77777777" w:rsidR="006C2523" w:rsidRPr="00362A41" w:rsidRDefault="006C2523" w:rsidP="00362A41">
      <w:pPr>
        <w:pStyle w:val="a-spacing-mini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Renk: Siyah</w:t>
      </w:r>
    </w:p>
    <w:p w14:paraId="42DCF8EE" w14:textId="77777777" w:rsidR="006C2523" w:rsidRPr="00362A41" w:rsidRDefault="006C2523" w:rsidP="00362A41">
      <w:pPr>
        <w:pStyle w:val="a-spacing-mini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2 Adet montaj deliği</w:t>
      </w:r>
    </w:p>
    <w:p w14:paraId="591AF0D3" w14:textId="77777777" w:rsidR="006C2523" w:rsidRPr="00362A41" w:rsidRDefault="006C2523" w:rsidP="00362A41">
      <w:pPr>
        <w:pStyle w:val="a-spacing-mini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Boyutlar: 47mm x 39mm x 23mm</w:t>
      </w:r>
    </w:p>
    <w:p w14:paraId="00F732B6" w14:textId="77777777" w:rsidR="006C2523" w:rsidRPr="00362A41" w:rsidRDefault="006C2523" w:rsidP="00362A41">
      <w:pPr>
        <w:pStyle w:val="a-spacing-mini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Kablo uzunluğu: 12cm</w:t>
      </w:r>
    </w:p>
    <w:p w14:paraId="787F85CD" w14:textId="0B162E0C" w:rsidR="00323B16" w:rsidRDefault="006C2523" w:rsidP="00362A41">
      <w:pPr>
        <w:pStyle w:val="a-spacing-mini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Ağırlık: 28gr</w:t>
      </w:r>
    </w:p>
    <w:p w14:paraId="7FD5BFF1" w14:textId="77777777" w:rsidR="00D34B6F" w:rsidRPr="00D34B6F" w:rsidRDefault="00D34B6F" w:rsidP="00D34B6F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6CF14AF6" w14:textId="77777777" w:rsidR="00D34B6F" w:rsidRPr="00362A41" w:rsidRDefault="00D34B6F" w:rsidP="00D34B6F">
      <w:pPr>
        <w:pStyle w:val="a-spacing-mini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0F1111"/>
          <w:sz w:val="20"/>
          <w:szCs w:val="20"/>
        </w:rPr>
      </w:pPr>
    </w:p>
    <w:p w14:paraId="5204B1FB" w14:textId="77777777" w:rsidR="00323B16" w:rsidRPr="00362A41" w:rsidRDefault="00323B16" w:rsidP="00362A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F1111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hAnsi="Times New Roman" w:cs="Times New Roman"/>
          <w:color w:val="0F1111"/>
          <w:sz w:val="20"/>
          <w:szCs w:val="20"/>
        </w:rPr>
        <w:br w:type="page"/>
      </w:r>
    </w:p>
    <w:p w14:paraId="2FA4DAE9" w14:textId="59B33A3A" w:rsidR="006C2523" w:rsidRPr="00362A41" w:rsidRDefault="00323B16" w:rsidP="00D34B6F">
      <w:pPr>
        <w:pStyle w:val="a-spacing-mini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F1111"/>
          <w:sz w:val="20"/>
          <w:szCs w:val="20"/>
        </w:rPr>
      </w:pPr>
      <w:r w:rsidRPr="00362A41">
        <w:rPr>
          <w:b/>
          <w:bCs/>
          <w:color w:val="0F1111"/>
          <w:sz w:val="20"/>
          <w:szCs w:val="20"/>
        </w:rPr>
        <w:lastRenderedPageBreak/>
        <w:t>Porima PLA Filament</w:t>
      </w:r>
    </w:p>
    <w:p w14:paraId="4BCDB14A" w14:textId="2D174524" w:rsidR="00323B16" w:rsidRPr="00362A41" w:rsidRDefault="00323B16" w:rsidP="00362A41">
      <w:pPr>
        <w:pStyle w:val="a-spacing-mini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F1111"/>
          <w:sz w:val="20"/>
          <w:szCs w:val="20"/>
        </w:rPr>
      </w:pPr>
    </w:p>
    <w:p w14:paraId="70C44713" w14:textId="10B51460" w:rsidR="00323B16" w:rsidRPr="00362A41" w:rsidRDefault="00323B16" w:rsidP="00362A41">
      <w:pPr>
        <w:pStyle w:val="a-spacing-mini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Yazdırma Sıcaklığı: 200 – 230 °C</w:t>
      </w:r>
    </w:p>
    <w:p w14:paraId="03DE0930" w14:textId="0DDB70C2" w:rsidR="00323B16" w:rsidRPr="00362A41" w:rsidRDefault="00323B16" w:rsidP="00362A41">
      <w:pPr>
        <w:pStyle w:val="a-spacing-mini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Tabla Sıcaklığı: 0 – 60 °C</w:t>
      </w:r>
    </w:p>
    <w:p w14:paraId="368179B3" w14:textId="59F56958" w:rsidR="00323B16" w:rsidRPr="00362A41" w:rsidRDefault="00323B16" w:rsidP="00362A41">
      <w:pPr>
        <w:pStyle w:val="a-spacing-mini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Nozzle: 0.4 mm</w:t>
      </w:r>
    </w:p>
    <w:p w14:paraId="36D74D74" w14:textId="46468EC1" w:rsidR="00323B16" w:rsidRPr="00362A41" w:rsidRDefault="00323B16" w:rsidP="00362A41">
      <w:pPr>
        <w:pStyle w:val="a-spacing-mini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Soğutma Fazı Hızı: %100 (soğutma fanı gerekli)</w:t>
      </w:r>
    </w:p>
    <w:p w14:paraId="1BDF4B78" w14:textId="279470D8" w:rsidR="00323B16" w:rsidRPr="00362A41" w:rsidRDefault="00323B16" w:rsidP="00362A41">
      <w:pPr>
        <w:pStyle w:val="a-spacing-mini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Koku: yok</w:t>
      </w:r>
    </w:p>
    <w:p w14:paraId="04B9CF10" w14:textId="3D0B4C5B" w:rsidR="00323B16" w:rsidRPr="00362A41" w:rsidRDefault="00323B16" w:rsidP="00362A41">
      <w:pPr>
        <w:pStyle w:val="a-spacing-mini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Çarpılma Davranışı: yok</w:t>
      </w:r>
    </w:p>
    <w:p w14:paraId="757D10BA" w14:textId="46317510" w:rsidR="005A17E2" w:rsidRDefault="00323B16" w:rsidP="00362A41">
      <w:pPr>
        <w:pStyle w:val="a-spacing-mini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 xml:space="preserve">Açık yazıcılara uygun olup kapalı ve ısıtmalı kabine ihtiyaç duymamalıdır. </w:t>
      </w:r>
    </w:p>
    <w:p w14:paraId="20DA7A57" w14:textId="77777777" w:rsidR="00D34B6F" w:rsidRPr="00D34B6F" w:rsidRDefault="00D34B6F" w:rsidP="00D34B6F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p w14:paraId="7264D208" w14:textId="77777777" w:rsidR="00D34B6F" w:rsidRPr="00362A41" w:rsidRDefault="00D34B6F" w:rsidP="00D34B6F">
      <w:pPr>
        <w:pStyle w:val="a-spacing-mini"/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</w:p>
    <w:p w14:paraId="5E5D7CC7" w14:textId="77777777" w:rsidR="005A17E2" w:rsidRPr="00362A41" w:rsidRDefault="005A17E2" w:rsidP="00362A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F1111"/>
          <w:kern w:val="0"/>
          <w:sz w:val="20"/>
          <w:szCs w:val="20"/>
          <w:lang w:eastAsia="tr-TR"/>
          <w14:ligatures w14:val="none"/>
        </w:rPr>
      </w:pPr>
      <w:r w:rsidRPr="00362A41">
        <w:rPr>
          <w:rFonts w:ascii="Times New Roman" w:hAnsi="Times New Roman" w:cs="Times New Roman"/>
          <w:color w:val="0F1111"/>
          <w:sz w:val="20"/>
          <w:szCs w:val="20"/>
        </w:rPr>
        <w:br w:type="page"/>
      </w:r>
    </w:p>
    <w:p w14:paraId="0081E128" w14:textId="59FFF89D" w:rsidR="00323B16" w:rsidRPr="00362A41" w:rsidRDefault="005A17E2" w:rsidP="00D34B6F">
      <w:pPr>
        <w:pStyle w:val="a-spacing-mini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F1111"/>
          <w:sz w:val="20"/>
          <w:szCs w:val="20"/>
        </w:rPr>
      </w:pPr>
      <w:r w:rsidRPr="00362A41">
        <w:rPr>
          <w:b/>
          <w:bCs/>
          <w:color w:val="0F1111"/>
          <w:sz w:val="20"/>
          <w:szCs w:val="20"/>
        </w:rPr>
        <w:lastRenderedPageBreak/>
        <w:t>Actuonix P8 Serisi, Fırçasız Step Motorlu Mikro Lineer Aktüatör</w:t>
      </w:r>
    </w:p>
    <w:p w14:paraId="4BF188E9" w14:textId="0C1E1F60" w:rsidR="005A17E2" w:rsidRPr="00362A41" w:rsidRDefault="005A17E2" w:rsidP="00362A41">
      <w:pPr>
        <w:pStyle w:val="a-spacing-mini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F1111"/>
          <w:sz w:val="20"/>
          <w:szCs w:val="20"/>
        </w:rPr>
      </w:pPr>
    </w:p>
    <w:p w14:paraId="7AA65959" w14:textId="63E2EBA2" w:rsidR="005A17E2" w:rsidRPr="00362A41" w:rsidRDefault="005A17E2" w:rsidP="00642515">
      <w:pPr>
        <w:pStyle w:val="a-spacing-mini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Redüksiyon Oranı: 165:1</w:t>
      </w:r>
    </w:p>
    <w:p w14:paraId="78219F5B" w14:textId="6733A0AB" w:rsidR="005A17E2" w:rsidRPr="00362A41" w:rsidRDefault="005A17E2" w:rsidP="00642515">
      <w:pPr>
        <w:pStyle w:val="a-spacing-mini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Tam Adım Boyu: ~0.0018</w:t>
      </w:r>
    </w:p>
    <w:p w14:paraId="2CD78489" w14:textId="5504E7D7" w:rsidR="005A17E2" w:rsidRPr="00362A41" w:rsidRDefault="005A17E2" w:rsidP="00642515">
      <w:pPr>
        <w:pStyle w:val="a-spacing-mini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Tersine Sürme Kuvveti: enerji yokken 25 N enerji varken &gt;100N</w:t>
      </w:r>
    </w:p>
    <w:p w14:paraId="141B32AF" w14:textId="5A223E03" w:rsidR="005A17E2" w:rsidRPr="00362A41" w:rsidRDefault="005A17E2" w:rsidP="00642515">
      <w:pPr>
        <w:pStyle w:val="a-spacing-mini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Maksimum Yanal Kuvvet</w:t>
      </w:r>
      <w:r w:rsidR="005E515B" w:rsidRPr="00362A41">
        <w:rPr>
          <w:color w:val="0F1111"/>
          <w:sz w:val="20"/>
          <w:szCs w:val="20"/>
        </w:rPr>
        <w:t xml:space="preserve">: </w:t>
      </w:r>
      <w:r w:rsidRPr="00362A41">
        <w:rPr>
          <w:color w:val="0F1111"/>
          <w:sz w:val="20"/>
          <w:szCs w:val="20"/>
        </w:rPr>
        <w:t>0.10 x Maksimum Kuvvet</w:t>
      </w:r>
    </w:p>
    <w:p w14:paraId="727431A6" w14:textId="75B50BE7" w:rsidR="005A17E2" w:rsidRPr="00362A41" w:rsidRDefault="005A17E2" w:rsidP="00642515">
      <w:pPr>
        <w:pStyle w:val="a-spacing-mini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Voltaj Opsiyonları</w:t>
      </w:r>
      <w:r w:rsidR="005E515B" w:rsidRPr="00362A41">
        <w:rPr>
          <w:color w:val="0F1111"/>
          <w:sz w:val="20"/>
          <w:szCs w:val="20"/>
        </w:rPr>
        <w:t xml:space="preserve">: </w:t>
      </w:r>
      <w:r w:rsidRPr="00362A41">
        <w:rPr>
          <w:color w:val="0F1111"/>
          <w:sz w:val="20"/>
          <w:szCs w:val="20"/>
        </w:rPr>
        <w:t>0 - 4.2VDC</w:t>
      </w:r>
    </w:p>
    <w:p w14:paraId="6EA1917B" w14:textId="61C1BCAF" w:rsidR="005A17E2" w:rsidRPr="00362A41" w:rsidRDefault="005A17E2" w:rsidP="00642515">
      <w:pPr>
        <w:pStyle w:val="a-spacing-mini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Maksimum Akım (faz başına)</w:t>
      </w:r>
      <w:r w:rsidR="005E515B" w:rsidRPr="00362A41">
        <w:rPr>
          <w:color w:val="0F1111"/>
          <w:sz w:val="20"/>
          <w:szCs w:val="20"/>
        </w:rPr>
        <w:t xml:space="preserve">: </w:t>
      </w:r>
      <w:r w:rsidRPr="00362A41">
        <w:rPr>
          <w:color w:val="0F1111"/>
          <w:sz w:val="20"/>
          <w:szCs w:val="20"/>
        </w:rPr>
        <w:t>256mA</w:t>
      </w:r>
    </w:p>
    <w:p w14:paraId="47571657" w14:textId="08F49AC6" w:rsidR="005A17E2" w:rsidRPr="00362A41" w:rsidRDefault="005A17E2" w:rsidP="00642515">
      <w:pPr>
        <w:pStyle w:val="a-spacing-mini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İndüktans (faz başına)</w:t>
      </w:r>
      <w:r w:rsidR="005E515B" w:rsidRPr="00362A41">
        <w:rPr>
          <w:color w:val="0F1111"/>
          <w:sz w:val="20"/>
          <w:szCs w:val="20"/>
        </w:rPr>
        <w:t xml:space="preserve">: </w:t>
      </w:r>
      <w:r w:rsidRPr="00362A41">
        <w:rPr>
          <w:color w:val="0F1111"/>
          <w:sz w:val="20"/>
          <w:szCs w:val="20"/>
        </w:rPr>
        <w:t>4.5mH ( 1KHz de )</w:t>
      </w:r>
    </w:p>
    <w:p w14:paraId="7300EEC7" w14:textId="3CF032C3" w:rsidR="005A17E2" w:rsidRPr="00362A41" w:rsidRDefault="005A17E2" w:rsidP="00642515">
      <w:pPr>
        <w:pStyle w:val="a-spacing-mini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Rezistans (faz başına)</w:t>
      </w:r>
      <w:r w:rsidR="005E515B" w:rsidRPr="00362A41">
        <w:rPr>
          <w:color w:val="0F1111"/>
          <w:sz w:val="20"/>
          <w:szCs w:val="20"/>
        </w:rPr>
        <w:t xml:space="preserve">: </w:t>
      </w:r>
      <w:r w:rsidRPr="00362A41">
        <w:rPr>
          <w:color w:val="0F1111"/>
          <w:sz w:val="20"/>
          <w:szCs w:val="20"/>
        </w:rPr>
        <w:t>15 ohm</w:t>
      </w:r>
    </w:p>
    <w:p w14:paraId="05D54D12" w14:textId="28E69522" w:rsidR="005A17E2" w:rsidRPr="00362A41" w:rsidRDefault="005A17E2" w:rsidP="00642515">
      <w:pPr>
        <w:pStyle w:val="a-spacing-mini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 xml:space="preserve">Çalışma </w:t>
      </w:r>
      <w:r w:rsidR="005E515B" w:rsidRPr="00362A41">
        <w:rPr>
          <w:color w:val="0F1111"/>
          <w:sz w:val="20"/>
          <w:szCs w:val="20"/>
        </w:rPr>
        <w:t xml:space="preserve">Sıcaklığı: </w:t>
      </w:r>
      <w:r w:rsidRPr="00362A41">
        <w:rPr>
          <w:color w:val="0F1111"/>
          <w:sz w:val="20"/>
          <w:szCs w:val="20"/>
        </w:rPr>
        <w:t>-10 ila +40°C (sıcaklık artımı max 80 °C e kadar)</w:t>
      </w:r>
    </w:p>
    <w:p w14:paraId="62FA59EB" w14:textId="5381FEA0" w:rsidR="005A17E2" w:rsidRPr="00362A41" w:rsidRDefault="005A17E2" w:rsidP="00642515">
      <w:pPr>
        <w:pStyle w:val="a-spacing-mini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Gürültü</w:t>
      </w:r>
      <w:r w:rsidRPr="00362A41">
        <w:rPr>
          <w:color w:val="0F1111"/>
          <w:sz w:val="20"/>
          <w:szCs w:val="20"/>
        </w:rPr>
        <w:tab/>
        <w:t>&lt;40dB</w:t>
      </w:r>
    </w:p>
    <w:p w14:paraId="395876EB" w14:textId="789411C7" w:rsidR="005A17E2" w:rsidRDefault="005A17E2" w:rsidP="00642515">
      <w:pPr>
        <w:pStyle w:val="a-spacing-mini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1"/>
          <w:sz w:val="20"/>
          <w:szCs w:val="20"/>
        </w:rPr>
      </w:pPr>
      <w:r w:rsidRPr="00362A41">
        <w:rPr>
          <w:color w:val="0F1111"/>
          <w:sz w:val="20"/>
          <w:szCs w:val="20"/>
        </w:rPr>
        <w:t>IP Koruma Sınıfı</w:t>
      </w:r>
      <w:r w:rsidR="005E515B" w:rsidRPr="00362A41">
        <w:rPr>
          <w:color w:val="0F1111"/>
          <w:sz w:val="20"/>
          <w:szCs w:val="20"/>
        </w:rPr>
        <w:t xml:space="preserve">: </w:t>
      </w:r>
      <w:r w:rsidRPr="00362A41">
        <w:rPr>
          <w:color w:val="0F1111"/>
          <w:sz w:val="20"/>
          <w:szCs w:val="20"/>
        </w:rPr>
        <w:t>IP-54</w:t>
      </w:r>
    </w:p>
    <w:p w14:paraId="637AE5A5" w14:textId="4BD9CAC7" w:rsidR="00D34B6F" w:rsidRPr="00D34B6F" w:rsidRDefault="00D34B6F" w:rsidP="00D34B6F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D34B6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tr-TR"/>
          <w14:ligatures w14:val="none"/>
        </w:rPr>
        <w:t>Ürünler, sipariş tarihinden itibaren en geç [ 7 iş günü] içerisinde teslim edilmelidir.</w:t>
      </w:r>
    </w:p>
    <w:sectPr w:rsidR="00D34B6F" w:rsidRPr="00D34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E6B1C"/>
    <w:multiLevelType w:val="multilevel"/>
    <w:tmpl w:val="A350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B55769"/>
    <w:multiLevelType w:val="multilevel"/>
    <w:tmpl w:val="39E0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3C1E2B"/>
    <w:multiLevelType w:val="multilevel"/>
    <w:tmpl w:val="13E0F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8538A9"/>
    <w:multiLevelType w:val="multilevel"/>
    <w:tmpl w:val="CB481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E00B6B"/>
    <w:multiLevelType w:val="multilevel"/>
    <w:tmpl w:val="73C0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252CF6"/>
    <w:multiLevelType w:val="multilevel"/>
    <w:tmpl w:val="3A74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0C2C53"/>
    <w:multiLevelType w:val="hybridMultilevel"/>
    <w:tmpl w:val="5E6CC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3E6786"/>
    <w:multiLevelType w:val="hybridMultilevel"/>
    <w:tmpl w:val="9BA0B7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26A4D"/>
    <w:multiLevelType w:val="multilevel"/>
    <w:tmpl w:val="9F447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0632A4"/>
    <w:multiLevelType w:val="hybridMultilevel"/>
    <w:tmpl w:val="19D08F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D972BD"/>
    <w:multiLevelType w:val="hybridMultilevel"/>
    <w:tmpl w:val="221CE3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D306E7"/>
    <w:multiLevelType w:val="hybridMultilevel"/>
    <w:tmpl w:val="1C16F1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25408D"/>
    <w:multiLevelType w:val="multilevel"/>
    <w:tmpl w:val="5EAC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E05FC5"/>
    <w:multiLevelType w:val="multilevel"/>
    <w:tmpl w:val="89306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0552F8"/>
    <w:multiLevelType w:val="hybridMultilevel"/>
    <w:tmpl w:val="5D90DC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F35EAC"/>
    <w:multiLevelType w:val="multilevel"/>
    <w:tmpl w:val="84648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0"/>
  </w:num>
  <w:num w:numId="5">
    <w:abstractNumId w:val="8"/>
  </w:num>
  <w:num w:numId="6">
    <w:abstractNumId w:val="3"/>
  </w:num>
  <w:num w:numId="7">
    <w:abstractNumId w:val="15"/>
  </w:num>
  <w:num w:numId="8">
    <w:abstractNumId w:val="1"/>
  </w:num>
  <w:num w:numId="9">
    <w:abstractNumId w:val="13"/>
  </w:num>
  <w:num w:numId="10">
    <w:abstractNumId w:val="2"/>
  </w:num>
  <w:num w:numId="11">
    <w:abstractNumId w:val="9"/>
  </w:num>
  <w:num w:numId="12">
    <w:abstractNumId w:val="11"/>
  </w:num>
  <w:num w:numId="13">
    <w:abstractNumId w:val="7"/>
  </w:num>
  <w:num w:numId="14">
    <w:abstractNumId w:val="6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E8A"/>
    <w:rsid w:val="00132592"/>
    <w:rsid w:val="00315B22"/>
    <w:rsid w:val="00323B16"/>
    <w:rsid w:val="00362A41"/>
    <w:rsid w:val="00562F1B"/>
    <w:rsid w:val="00594EFC"/>
    <w:rsid w:val="005A17E2"/>
    <w:rsid w:val="005E515B"/>
    <w:rsid w:val="00642515"/>
    <w:rsid w:val="00671A0F"/>
    <w:rsid w:val="006C2523"/>
    <w:rsid w:val="00821DD3"/>
    <w:rsid w:val="00834CF9"/>
    <w:rsid w:val="008478AA"/>
    <w:rsid w:val="00A254FE"/>
    <w:rsid w:val="00AE39A0"/>
    <w:rsid w:val="00CF257F"/>
    <w:rsid w:val="00D02FD7"/>
    <w:rsid w:val="00D34B6F"/>
    <w:rsid w:val="00D41E8A"/>
    <w:rsid w:val="00D763D6"/>
    <w:rsid w:val="00DD3D8C"/>
    <w:rsid w:val="00E0151B"/>
    <w:rsid w:val="00E528D6"/>
    <w:rsid w:val="00F4411D"/>
    <w:rsid w:val="00F7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19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21D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A17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A254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A254FE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styleId="NormalWeb">
    <w:name w:val="Normal (Web)"/>
    <w:basedOn w:val="Normal"/>
    <w:uiPriority w:val="99"/>
    <w:unhideWhenUsed/>
    <w:rsid w:val="00A25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821D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-size-large">
    <w:name w:val="a-size-large"/>
    <w:basedOn w:val="VarsaylanParagrafYazTipi"/>
    <w:rsid w:val="00821DD3"/>
  </w:style>
  <w:style w:type="paragraph" w:customStyle="1" w:styleId="a-spacing-mini">
    <w:name w:val="a-spacing-mini"/>
    <w:basedOn w:val="Normal"/>
    <w:rsid w:val="00821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a-list-item">
    <w:name w:val="a-list-item"/>
    <w:basedOn w:val="VarsaylanParagrafYazTipi"/>
    <w:rsid w:val="00821DD3"/>
  </w:style>
  <w:style w:type="character" w:customStyle="1" w:styleId="a-size-base">
    <w:name w:val="a-size-base"/>
    <w:basedOn w:val="VarsaylanParagrafYazTipi"/>
    <w:rsid w:val="00821DD3"/>
  </w:style>
  <w:style w:type="character" w:customStyle="1" w:styleId="Balk2Char">
    <w:name w:val="Başlık 2 Char"/>
    <w:basedOn w:val="VarsaylanParagrafYazTipi"/>
    <w:link w:val="Balk2"/>
    <w:uiPriority w:val="9"/>
    <w:semiHidden/>
    <w:rsid w:val="005A17E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Paragraf">
    <w:name w:val="List Paragraph"/>
    <w:basedOn w:val="Normal"/>
    <w:uiPriority w:val="34"/>
    <w:qFormat/>
    <w:rsid w:val="00362A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21D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A17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A254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A254FE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styleId="NormalWeb">
    <w:name w:val="Normal (Web)"/>
    <w:basedOn w:val="Normal"/>
    <w:uiPriority w:val="99"/>
    <w:unhideWhenUsed/>
    <w:rsid w:val="00A25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821D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-size-large">
    <w:name w:val="a-size-large"/>
    <w:basedOn w:val="VarsaylanParagrafYazTipi"/>
    <w:rsid w:val="00821DD3"/>
  </w:style>
  <w:style w:type="paragraph" w:customStyle="1" w:styleId="a-spacing-mini">
    <w:name w:val="a-spacing-mini"/>
    <w:basedOn w:val="Normal"/>
    <w:rsid w:val="00821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a-list-item">
    <w:name w:val="a-list-item"/>
    <w:basedOn w:val="VarsaylanParagrafYazTipi"/>
    <w:rsid w:val="00821DD3"/>
  </w:style>
  <w:style w:type="character" w:customStyle="1" w:styleId="a-size-base">
    <w:name w:val="a-size-base"/>
    <w:basedOn w:val="VarsaylanParagrafYazTipi"/>
    <w:rsid w:val="00821DD3"/>
  </w:style>
  <w:style w:type="character" w:customStyle="1" w:styleId="Balk2Char">
    <w:name w:val="Başlık 2 Char"/>
    <w:basedOn w:val="VarsaylanParagrafYazTipi"/>
    <w:link w:val="Balk2"/>
    <w:uiPriority w:val="9"/>
    <w:semiHidden/>
    <w:rsid w:val="005A17E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Paragraf">
    <w:name w:val="List Paragraph"/>
    <w:basedOn w:val="Normal"/>
    <w:uiPriority w:val="34"/>
    <w:qFormat/>
    <w:rsid w:val="00362A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0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1981</Words>
  <Characters>11294</Characters>
  <Application>Microsoft Office Word</Application>
  <DocSecurity>0</DocSecurity>
  <Lines>94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kelek</dc:creator>
  <cp:lastModifiedBy>pc25</cp:lastModifiedBy>
  <cp:revision>2</cp:revision>
  <dcterms:created xsi:type="dcterms:W3CDTF">2026-09-22T09:53:00Z</dcterms:created>
  <dcterms:modified xsi:type="dcterms:W3CDTF">2026-09-22T09:53:00Z</dcterms:modified>
</cp:coreProperties>
</file>