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91D8" w14:textId="77777777" w:rsidR="00295564" w:rsidRPr="00295564" w:rsidRDefault="00295564" w:rsidP="0029556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METAL MİKRON TOZLARI TEKNİK ŞARTNAMESİ</w:t>
      </w:r>
    </w:p>
    <w:p w14:paraId="0C88D906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295564">
        <w:rPr>
          <w:rFonts w:ascii="Times New Roman" w:hAnsi="Times New Roman" w:cs="Times New Roman"/>
          <w:sz w:val="20"/>
          <w:szCs w:val="20"/>
        </w:rPr>
        <w:t xml:space="preserve"> Teklif edilecek ürünler, şartnamede belirtilen kimyasal bileşim, saflık, partikül boyutu ve miktar özelliklerini eksiksiz olarak karşılamalıdır.</w:t>
      </w:r>
    </w:p>
    <w:p w14:paraId="78FA6E94" w14:textId="58C0B034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295564">
        <w:rPr>
          <w:rFonts w:ascii="Times New Roman" w:hAnsi="Times New Roman" w:cs="Times New Roman"/>
          <w:sz w:val="20"/>
          <w:szCs w:val="20"/>
        </w:rPr>
        <w:t xml:space="preserve"> Nikel (</w:t>
      </w:r>
      <w:proofErr w:type="spellStart"/>
      <w:r w:rsidRPr="00295564">
        <w:rPr>
          <w:rFonts w:ascii="Times New Roman" w:hAnsi="Times New Roman" w:cs="Times New Roman"/>
          <w:sz w:val="20"/>
          <w:szCs w:val="20"/>
        </w:rPr>
        <w:t>Ni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) mikron tozu; elementel nikel formunda,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en az </w:t>
      </w:r>
      <w:proofErr w:type="gram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%99,9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9</w:t>
      </w:r>
      <w:proofErr w:type="gram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saflıkta</w:t>
      </w:r>
      <w:r w:rsidRPr="00295564">
        <w:rPr>
          <w:rFonts w:ascii="Times New Roman" w:hAnsi="Times New Roman" w:cs="Times New Roman"/>
          <w:sz w:val="20"/>
          <w:szCs w:val="20"/>
        </w:rPr>
        <w:t xml:space="preserve">, partikül boyutu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5–25 µm</w:t>
      </w:r>
      <w:r w:rsidRPr="00295564">
        <w:rPr>
          <w:rFonts w:ascii="Times New Roman" w:hAnsi="Times New Roman" w:cs="Times New Roman"/>
          <w:sz w:val="20"/>
          <w:szCs w:val="20"/>
        </w:rPr>
        <w:t xml:space="preserve"> aralığında ve net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500 g</w:t>
      </w:r>
      <w:r w:rsidRPr="00295564">
        <w:rPr>
          <w:rFonts w:ascii="Times New Roman" w:hAnsi="Times New Roman" w:cs="Times New Roman"/>
          <w:sz w:val="20"/>
          <w:szCs w:val="20"/>
        </w:rPr>
        <w:t xml:space="preserve"> miktarında olmalıdır.</w:t>
      </w:r>
    </w:p>
    <w:p w14:paraId="3A7114D5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295564">
        <w:rPr>
          <w:rFonts w:ascii="Times New Roman" w:hAnsi="Times New Roman" w:cs="Times New Roman"/>
          <w:sz w:val="20"/>
          <w:szCs w:val="20"/>
        </w:rPr>
        <w:t xml:space="preserve"> Silisyum (Si) mikron tozu; elementel silisyum formunda,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en az </w:t>
      </w:r>
      <w:proofErr w:type="gram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%99,99</w:t>
      </w:r>
      <w:proofErr w:type="gram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saflıkta</w:t>
      </w:r>
      <w:r w:rsidRPr="00295564">
        <w:rPr>
          <w:rFonts w:ascii="Times New Roman" w:hAnsi="Times New Roman" w:cs="Times New Roman"/>
          <w:sz w:val="20"/>
          <w:szCs w:val="20"/>
        </w:rPr>
        <w:t xml:space="preserve">, partikül boyutu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10 µm</w:t>
      </w:r>
      <w:r w:rsidRPr="00295564">
        <w:rPr>
          <w:rFonts w:ascii="Times New Roman" w:hAnsi="Times New Roman" w:cs="Times New Roman"/>
          <w:sz w:val="20"/>
          <w:szCs w:val="20"/>
        </w:rPr>
        <w:t xml:space="preserve"> ve net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500 g</w:t>
      </w:r>
      <w:r w:rsidRPr="00295564">
        <w:rPr>
          <w:rFonts w:ascii="Times New Roman" w:hAnsi="Times New Roman" w:cs="Times New Roman"/>
          <w:sz w:val="20"/>
          <w:szCs w:val="20"/>
        </w:rPr>
        <w:t xml:space="preserve"> miktarında olmalıdır.</w:t>
      </w:r>
    </w:p>
    <w:p w14:paraId="1F390CF7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295564">
        <w:rPr>
          <w:rFonts w:ascii="Times New Roman" w:hAnsi="Times New Roman" w:cs="Times New Roman"/>
          <w:sz w:val="20"/>
          <w:szCs w:val="20"/>
        </w:rPr>
        <w:t xml:space="preserve"> Teklif edilen ürünler; oksit, alaşım veya farklı bir kimyasal bileşik formunda olmamalı, şartnamede belirtilen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elementel 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Ni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ve Si</w:t>
      </w:r>
      <w:r w:rsidRPr="00295564">
        <w:rPr>
          <w:rFonts w:ascii="Times New Roman" w:hAnsi="Times New Roman" w:cs="Times New Roman"/>
          <w:sz w:val="20"/>
          <w:szCs w:val="20"/>
        </w:rPr>
        <w:t xml:space="preserve"> formunda olmalıdır.</w:t>
      </w:r>
    </w:p>
    <w:p w14:paraId="6AB3348C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295564">
        <w:rPr>
          <w:rFonts w:ascii="Times New Roman" w:hAnsi="Times New Roman" w:cs="Times New Roman"/>
          <w:sz w:val="20"/>
          <w:szCs w:val="20"/>
        </w:rPr>
        <w:t xml:space="preserve"> Ürünlerin saflık ve partikül boyutu değerleri üretici tarafından düzenlenmiş 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Certificate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of Analysis (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CoA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295564">
        <w:rPr>
          <w:rFonts w:ascii="Times New Roman" w:hAnsi="Times New Roman" w:cs="Times New Roman"/>
          <w:sz w:val="20"/>
          <w:szCs w:val="20"/>
        </w:rPr>
        <w:t xml:space="preserve"> belgesi ile doğrulanmalıdır. İdarenin talep etmesi halinde </w:t>
      </w:r>
      <w:proofErr w:type="spellStart"/>
      <w:r w:rsidRPr="00295564">
        <w:rPr>
          <w:rFonts w:ascii="Times New Roman" w:hAnsi="Times New Roman" w:cs="Times New Roman"/>
          <w:sz w:val="20"/>
          <w:szCs w:val="20"/>
        </w:rPr>
        <w:t>CoA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 teklif aşamasında veya teslimat sırasında sunulmalıdır.</w:t>
      </w:r>
    </w:p>
    <w:p w14:paraId="77F3D05F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295564">
        <w:rPr>
          <w:rFonts w:ascii="Times New Roman" w:hAnsi="Times New Roman" w:cs="Times New Roman"/>
          <w:sz w:val="20"/>
          <w:szCs w:val="20"/>
        </w:rPr>
        <w:t xml:space="preserve"> Her ürün, üreticinin orijinal ambalajında, açılmamış, hasarsız ve ürünün özelliklerini koruyacak şekilde uygun ambalajlanmış olarak teslim edilmelidir.</w:t>
      </w:r>
    </w:p>
    <w:p w14:paraId="5F8DD3D5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Pr="00295564">
        <w:rPr>
          <w:rFonts w:ascii="Times New Roman" w:hAnsi="Times New Roman" w:cs="Times New Roman"/>
          <w:sz w:val="20"/>
          <w:szCs w:val="20"/>
        </w:rPr>
        <w:t xml:space="preserve"> Ambalaj üzerinde en az;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ürün adı, kimyasal formül, saflık, partikül boyutu, net miktar, lot/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batch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numarası, üretici adı ve üretim tarihi/son kullanma tarihi</w:t>
      </w:r>
      <w:r w:rsidRPr="00295564">
        <w:rPr>
          <w:rFonts w:ascii="Times New Roman" w:hAnsi="Times New Roman" w:cs="Times New Roman"/>
          <w:sz w:val="20"/>
          <w:szCs w:val="20"/>
        </w:rPr>
        <w:t xml:space="preserve"> bilgileri bulunmalıdır.</w:t>
      </w:r>
    </w:p>
    <w:p w14:paraId="5F046E04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8.</w:t>
      </w:r>
      <w:r w:rsidRPr="00295564">
        <w:rPr>
          <w:rFonts w:ascii="Times New Roman" w:hAnsi="Times New Roman" w:cs="Times New Roman"/>
          <w:sz w:val="20"/>
          <w:szCs w:val="20"/>
        </w:rPr>
        <w:t xml:space="preserve"> Teslim edilen ürünlerin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lot/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batch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numarası ile 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CoA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belgesi arasında izlenebilirlik</w:t>
      </w:r>
      <w:r w:rsidRPr="00295564">
        <w:rPr>
          <w:rFonts w:ascii="Times New Roman" w:hAnsi="Times New Roman" w:cs="Times New Roman"/>
          <w:sz w:val="20"/>
          <w:szCs w:val="20"/>
        </w:rPr>
        <w:t xml:space="preserve"> sağlanmalıdır.</w:t>
      </w:r>
    </w:p>
    <w:p w14:paraId="47FD6EE9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9.</w:t>
      </w:r>
      <w:r w:rsidRPr="00295564">
        <w:rPr>
          <w:rFonts w:ascii="Times New Roman" w:hAnsi="Times New Roman" w:cs="Times New Roman"/>
          <w:sz w:val="20"/>
          <w:szCs w:val="20"/>
        </w:rPr>
        <w:t xml:space="preserve"> Ürünlerle birlikte güncel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Güvenlik Bilgi Formu (SDS/MSDS)</w:t>
      </w:r>
      <w:r w:rsidRPr="00295564">
        <w:rPr>
          <w:rFonts w:ascii="Times New Roman" w:hAnsi="Times New Roman" w:cs="Times New Roman"/>
          <w:sz w:val="20"/>
          <w:szCs w:val="20"/>
        </w:rPr>
        <w:t xml:space="preserve"> Türkçe veya İngilizce olarak teslim edilmelidir.</w:t>
      </w:r>
    </w:p>
    <w:p w14:paraId="6094CA38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Pr="00295564">
        <w:rPr>
          <w:rFonts w:ascii="Times New Roman" w:hAnsi="Times New Roman" w:cs="Times New Roman"/>
          <w:sz w:val="20"/>
          <w:szCs w:val="20"/>
        </w:rPr>
        <w:t xml:space="preserve"> Ürünlerin teslim süresi, siparişin yükleniciye/tedarikçiye bildirilmesinden itibaren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en geç 7 (yedi) takvim günü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</w:t>
      </w:r>
    </w:p>
    <w:p w14:paraId="471E9D8F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11.</w:t>
      </w:r>
      <w:r w:rsidRPr="00295564">
        <w:rPr>
          <w:rFonts w:ascii="Times New Roman" w:hAnsi="Times New Roman" w:cs="Times New Roman"/>
          <w:sz w:val="20"/>
          <w:szCs w:val="20"/>
        </w:rPr>
        <w:t xml:space="preserve"> Ürünlerin taşıma ve teslimatı sırasında ürünlerin fiziksel ve kimyasal özelliklerinin bozulmasını önleyecek uygun taşıma ve ambalajlama koşulları sağlanmalıdır.</w:t>
      </w:r>
    </w:p>
    <w:p w14:paraId="7C8F6145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12.</w:t>
      </w:r>
      <w:r w:rsidRPr="00295564">
        <w:rPr>
          <w:rFonts w:ascii="Times New Roman" w:hAnsi="Times New Roman" w:cs="Times New Roman"/>
          <w:sz w:val="20"/>
          <w:szCs w:val="20"/>
        </w:rPr>
        <w:t xml:space="preserve"> Teslim edilen ürünlerin şartnameye uygunluğunun kontrolü sırasında; saflık, partikül boyutu, miktar, ürün kimliği, lot/</w:t>
      </w:r>
      <w:proofErr w:type="spellStart"/>
      <w:r w:rsidRPr="00295564">
        <w:rPr>
          <w:rFonts w:ascii="Times New Roman" w:hAnsi="Times New Roman" w:cs="Times New Roman"/>
          <w:sz w:val="20"/>
          <w:szCs w:val="20"/>
        </w:rPr>
        <w:t>batch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 bilgileri ve ambalaj bütünlüğü kontrol edilebilecektir.</w:t>
      </w:r>
    </w:p>
    <w:p w14:paraId="23938A9B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13.</w:t>
      </w:r>
      <w:r w:rsidRPr="00295564">
        <w:rPr>
          <w:rFonts w:ascii="Times New Roman" w:hAnsi="Times New Roman" w:cs="Times New Roman"/>
          <w:sz w:val="20"/>
          <w:szCs w:val="20"/>
        </w:rPr>
        <w:t xml:space="preserve"> Şartnameye uygun olmadığı tespit edilen, hasarlı ambalajda bulunan veya </w:t>
      </w:r>
      <w:proofErr w:type="spellStart"/>
      <w:r w:rsidRPr="00295564">
        <w:rPr>
          <w:rFonts w:ascii="Times New Roman" w:hAnsi="Times New Roman" w:cs="Times New Roman"/>
          <w:sz w:val="20"/>
          <w:szCs w:val="20"/>
        </w:rPr>
        <w:t>CoA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 ile ürün bilgileri arasında uyumsuzluk bulunan ürünler yüklenici tarafından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ek bir ücret talep edilmeksizin yenisi ile değiştirilmelidir.</w:t>
      </w:r>
    </w:p>
    <w:p w14:paraId="6E391D92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14.</w:t>
      </w:r>
      <w:r w:rsidRPr="00295564">
        <w:rPr>
          <w:rFonts w:ascii="Times New Roman" w:hAnsi="Times New Roman" w:cs="Times New Roman"/>
          <w:sz w:val="20"/>
          <w:szCs w:val="20"/>
        </w:rPr>
        <w:t xml:space="preserve"> Ürünlerin kullanımı, hazırlanması, dispersiyonu, saklanması ve uygulama koşulları konusunda ihtiyaç duyulması halinde yüklenici/tedarikçi tarafından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teknik ve aplikasyon desteği</w:t>
      </w:r>
      <w:r w:rsidRPr="00295564">
        <w:rPr>
          <w:rFonts w:ascii="Times New Roman" w:hAnsi="Times New Roman" w:cs="Times New Roman"/>
          <w:sz w:val="20"/>
          <w:szCs w:val="20"/>
        </w:rPr>
        <w:t xml:space="preserve"> sağlanmalıdır.</w:t>
      </w:r>
    </w:p>
    <w:p w14:paraId="20304BE6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15.</w:t>
      </w:r>
      <w:r w:rsidRPr="00295564">
        <w:rPr>
          <w:rFonts w:ascii="Times New Roman" w:hAnsi="Times New Roman" w:cs="Times New Roman"/>
          <w:sz w:val="20"/>
          <w:szCs w:val="20"/>
        </w:rPr>
        <w:t xml:space="preserve"> Yüklenici/tedarikçi, teklif edilen ürünlerin kullanımına yönelik gerekli olması halinde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uygulama, cihaz, sarf ve laboratuvar prosesleri konusunda teknik danışmanlık ve aplikasyon desteği</w:t>
      </w:r>
      <w:r w:rsidRPr="00295564">
        <w:rPr>
          <w:rFonts w:ascii="Times New Roman" w:hAnsi="Times New Roman" w:cs="Times New Roman"/>
          <w:sz w:val="20"/>
          <w:szCs w:val="20"/>
        </w:rPr>
        <w:t xml:space="preserve"> sağlamalıdır.</w:t>
      </w:r>
    </w:p>
    <w:p w14:paraId="77DC72B8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16.</w:t>
      </w:r>
      <w:r w:rsidRPr="00295564">
        <w:rPr>
          <w:rFonts w:ascii="Times New Roman" w:hAnsi="Times New Roman" w:cs="Times New Roman"/>
          <w:sz w:val="20"/>
          <w:szCs w:val="20"/>
        </w:rPr>
        <w:t xml:space="preserve"> Ürünlerin kullanılacağı laboratuvar cihazları, ekipmanları ve yardımcı sarflarla ilgili olarak ihtiyaç duyulması halinde yüklenici tarafından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cihaz/sarf uyumluluğu konusunda teknik destek</w:t>
      </w:r>
      <w:r w:rsidRPr="00295564">
        <w:rPr>
          <w:rFonts w:ascii="Times New Roman" w:hAnsi="Times New Roman" w:cs="Times New Roman"/>
          <w:sz w:val="20"/>
          <w:szCs w:val="20"/>
        </w:rPr>
        <w:t xml:space="preserve"> verilmelidir.</w:t>
      </w:r>
    </w:p>
    <w:p w14:paraId="5F29F793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17.</w:t>
      </w:r>
      <w:r w:rsidRPr="00295564">
        <w:rPr>
          <w:rFonts w:ascii="Times New Roman" w:hAnsi="Times New Roman" w:cs="Times New Roman"/>
          <w:sz w:val="20"/>
          <w:szCs w:val="20"/>
        </w:rPr>
        <w:t xml:space="preserve"> Ürünlerin kullanımı sırasında ortaya çıkabilecek teknik problemlerin değerlendirilmesi ve çözümüne yönelik olarak yüklenici tarafından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telefon, e-posta veya gerektiğinde yerinde teknik destek</w:t>
      </w:r>
      <w:r w:rsidRPr="00295564">
        <w:rPr>
          <w:rFonts w:ascii="Times New Roman" w:hAnsi="Times New Roman" w:cs="Times New Roman"/>
          <w:sz w:val="20"/>
          <w:szCs w:val="20"/>
        </w:rPr>
        <w:t xml:space="preserve"> sağlanmalıdır.</w:t>
      </w:r>
    </w:p>
    <w:p w14:paraId="680BB09F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18.</w:t>
      </w:r>
      <w:r w:rsidRPr="00295564">
        <w:rPr>
          <w:rFonts w:ascii="Times New Roman" w:hAnsi="Times New Roman" w:cs="Times New Roman"/>
          <w:sz w:val="20"/>
          <w:szCs w:val="20"/>
        </w:rPr>
        <w:t xml:space="preserve"> Yüklenici, teslim edilen ürünlerin şartnameye uygunluğunu ve ürünlerin üretici orijinal ürünleri olduğunu belgelemekle yükümlüdür.</w:t>
      </w:r>
    </w:p>
    <w:p w14:paraId="2383A505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19.</w:t>
      </w:r>
      <w:r w:rsidRPr="00295564">
        <w:rPr>
          <w:rFonts w:ascii="Times New Roman" w:hAnsi="Times New Roman" w:cs="Times New Roman"/>
          <w:sz w:val="20"/>
          <w:szCs w:val="20"/>
        </w:rPr>
        <w:t xml:space="preserve"> Teklif edilen ürünlere ilişkin üretici tarafından yayımlanmış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teknik doküman, ürün 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datasheet'i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>, katalog veya teknik özellik belgesi</w:t>
      </w:r>
      <w:r w:rsidRPr="00295564">
        <w:rPr>
          <w:rFonts w:ascii="Times New Roman" w:hAnsi="Times New Roman" w:cs="Times New Roman"/>
          <w:sz w:val="20"/>
          <w:szCs w:val="20"/>
        </w:rPr>
        <w:t xml:space="preserve"> talep edilmesi halinde idareye sunulmalıdır.</w:t>
      </w:r>
    </w:p>
    <w:p w14:paraId="0C5E81D1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lastRenderedPageBreak/>
        <w:t>20.</w:t>
      </w:r>
      <w:r w:rsidRPr="00295564">
        <w:rPr>
          <w:rFonts w:ascii="Times New Roman" w:hAnsi="Times New Roman" w:cs="Times New Roman"/>
          <w:sz w:val="20"/>
          <w:szCs w:val="20"/>
        </w:rPr>
        <w:t xml:space="preserve"> Ürünlerin teklif edilen marka/model veya ürün kodu ile teslim edilen ürün arasında farklılık bulunmamalıdır. İdarenin yazılı onayı olmadan farklı ürün, farklı saflık veya farklı partikül boyutuna sahip ürün teslim edilemez.</w:t>
      </w:r>
    </w:p>
    <w:p w14:paraId="20A6EFF7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21.</w:t>
      </w:r>
      <w:r w:rsidRPr="00295564">
        <w:rPr>
          <w:rFonts w:ascii="Times New Roman" w:hAnsi="Times New Roman" w:cs="Times New Roman"/>
          <w:sz w:val="20"/>
          <w:szCs w:val="20"/>
        </w:rPr>
        <w:t xml:space="preserve"> Teslimat, ilgili ürünlerin laboratuvar çalışmalarında doğrudan kullanılmasına uygun şekilde gerçekleştirilmelidir.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Kargo, taşıma, ambalajlama ve teslimata ilişkin tüm giderler yükleniciye ait olmalıdır.</w:t>
      </w:r>
    </w:p>
    <w:p w14:paraId="3F50A3AF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22.</w:t>
      </w:r>
      <w:r w:rsidRPr="00295564">
        <w:rPr>
          <w:rFonts w:ascii="Times New Roman" w:hAnsi="Times New Roman" w:cs="Times New Roman"/>
          <w:sz w:val="20"/>
          <w:szCs w:val="20"/>
        </w:rPr>
        <w:t xml:space="preserve"> Ürünlerin tesliminden sonra ortaya çıkabilecek üretim kaynaklı uygunsuzluklarda yüklenici, ürünleri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ücretsiz olarak değiştirmek ve gerekli teknik desteği sağlamakla</w:t>
      </w:r>
      <w:r w:rsidRPr="00295564">
        <w:rPr>
          <w:rFonts w:ascii="Times New Roman" w:hAnsi="Times New Roman" w:cs="Times New Roman"/>
          <w:sz w:val="20"/>
          <w:szCs w:val="20"/>
        </w:rPr>
        <w:t xml:space="preserve"> yükümlüdür.</w:t>
      </w:r>
    </w:p>
    <w:p w14:paraId="13A438F5" w14:textId="77777777" w:rsidR="00295564" w:rsidRPr="00295564" w:rsidRDefault="00295564" w:rsidP="00295564">
      <w:p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23.</w:t>
      </w:r>
      <w:r w:rsidRPr="00295564">
        <w:rPr>
          <w:rFonts w:ascii="Times New Roman" w:hAnsi="Times New Roman" w:cs="Times New Roman"/>
          <w:sz w:val="20"/>
          <w:szCs w:val="20"/>
        </w:rPr>
        <w:t xml:space="preserve"> Teklif veren firma, şartnamede belirtilen tüm teknik ve ticari şartları kabul etmiş sayılır. Teklif edilen ürünün şartnameye uygunluğu üretici dokümanları ve gerektiğinde </w:t>
      </w:r>
      <w:proofErr w:type="spellStart"/>
      <w:r w:rsidRPr="00295564">
        <w:rPr>
          <w:rFonts w:ascii="Times New Roman" w:hAnsi="Times New Roman" w:cs="Times New Roman"/>
          <w:sz w:val="20"/>
          <w:szCs w:val="20"/>
        </w:rPr>
        <w:t>CoA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 ile doğrulanabilir.</w:t>
      </w:r>
    </w:p>
    <w:p w14:paraId="5B3835E9" w14:textId="77777777" w:rsidR="00295564" w:rsidRPr="00295564" w:rsidRDefault="00295564" w:rsidP="0029556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1. Nikel (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Ni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>) Mikron Tozu – 500 g</w:t>
      </w:r>
    </w:p>
    <w:p w14:paraId="16791EE3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metal nikel (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Ni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>) mikron tozu</w:t>
      </w:r>
      <w:r w:rsidRPr="00295564">
        <w:rPr>
          <w:rFonts w:ascii="Times New Roman" w:hAnsi="Times New Roman" w:cs="Times New Roman"/>
          <w:sz w:val="20"/>
          <w:szCs w:val="20"/>
        </w:rPr>
        <w:t xml:space="preserve"> formunda olmalıdır. </w:t>
      </w:r>
    </w:p>
    <w:p w14:paraId="3FA2ABE1" w14:textId="290612FB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Nikelin saflığı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en az </w:t>
      </w:r>
      <w:proofErr w:type="gram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%99,9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proofErr w:type="gramEnd"/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5EA8A02B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Ürünün ortalama/nominal partikül boyutu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5–25 µm aralığında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06156BC4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Partikül boyutu üretici tarafından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ölçülmüş ve belgelenmiş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7ED3DF05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 herhangi bir alaşım, nikel oksit veya nikel bileşiği değil,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elementel metalik nikel (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Ni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211FB216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 kuru, serbest akışlı veya kolay </w:t>
      </w:r>
      <w:proofErr w:type="spellStart"/>
      <w:r w:rsidRPr="00295564">
        <w:rPr>
          <w:rFonts w:ascii="Times New Roman" w:hAnsi="Times New Roman" w:cs="Times New Roman"/>
          <w:sz w:val="20"/>
          <w:szCs w:val="20"/>
        </w:rPr>
        <w:t>dispers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 edilebilir toz formunda olmalı; gözle görülür topaklanma ve yabancı partikül içermemelidir. </w:t>
      </w:r>
    </w:p>
    <w:p w14:paraId="57FFC5CA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Ürünün 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CoA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Certificate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of Analysis)</w:t>
      </w:r>
      <w:r w:rsidRPr="00295564">
        <w:rPr>
          <w:rFonts w:ascii="Times New Roman" w:hAnsi="Times New Roman" w:cs="Times New Roman"/>
          <w:sz w:val="20"/>
          <w:szCs w:val="20"/>
        </w:rPr>
        <w:t xml:space="preserve"> belgesi teslimat sırasında sunulmalıdır. </w:t>
      </w:r>
      <w:proofErr w:type="spellStart"/>
      <w:r w:rsidRPr="00295564">
        <w:rPr>
          <w:rFonts w:ascii="Times New Roman" w:hAnsi="Times New Roman" w:cs="Times New Roman"/>
          <w:sz w:val="20"/>
          <w:szCs w:val="20"/>
        </w:rPr>
        <w:t>CoA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 üzerinde en az; 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Ni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saflığı, partikül boyutu, lot/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batch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numarası ve üretim/analiz bilgileri</w:t>
      </w:r>
      <w:r w:rsidRPr="00295564">
        <w:rPr>
          <w:rFonts w:ascii="Times New Roman" w:hAnsi="Times New Roman" w:cs="Times New Roman"/>
          <w:sz w:val="20"/>
          <w:szCs w:val="20"/>
        </w:rPr>
        <w:t xml:space="preserve"> bulunmalıdır. </w:t>
      </w:r>
    </w:p>
    <w:p w14:paraId="0A53C162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 ambalajı üretici orijinal ambalajında,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açılmamış ve hasarsız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olarak teslim edilmelidir. </w:t>
      </w:r>
    </w:p>
    <w:p w14:paraId="4A2E8EC3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Ambalaj üzerinde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ürün adı, saflık, partikül boyutu, net miktar, lot/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batch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numarası, üretici bilgisi ve son kullanma/üretim tarihi</w:t>
      </w:r>
      <w:r w:rsidRPr="00295564">
        <w:rPr>
          <w:rFonts w:ascii="Times New Roman" w:hAnsi="Times New Roman" w:cs="Times New Roman"/>
          <w:sz w:val="20"/>
          <w:szCs w:val="20"/>
        </w:rPr>
        <w:t xml:space="preserve"> bulunmalıdır. </w:t>
      </w:r>
    </w:p>
    <w:p w14:paraId="7727B796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Net ürün miktarı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500 g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49BAF326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Ürünle birlikte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Güvenlik Bilgi Formu (SDS/MSDS)</w:t>
      </w:r>
      <w:r w:rsidRPr="00295564">
        <w:rPr>
          <w:rFonts w:ascii="Times New Roman" w:hAnsi="Times New Roman" w:cs="Times New Roman"/>
          <w:sz w:val="20"/>
          <w:szCs w:val="20"/>
        </w:rPr>
        <w:t xml:space="preserve"> sağlanmalıdır. </w:t>
      </w:r>
    </w:p>
    <w:p w14:paraId="240EC3CF" w14:textId="77777777" w:rsidR="00295564" w:rsidRPr="00295564" w:rsidRDefault="00295564" w:rsidP="00295564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Ürünün her bir ambalajı tek bir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lot/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batch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 numarası ile izlenebilir olmalıdır. </w:t>
      </w:r>
    </w:p>
    <w:p w14:paraId="657AAF38" w14:textId="77777777" w:rsidR="00295564" w:rsidRPr="00295564" w:rsidRDefault="00295564" w:rsidP="0029556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95564">
        <w:rPr>
          <w:rFonts w:ascii="Times New Roman" w:hAnsi="Times New Roman" w:cs="Times New Roman"/>
          <w:b/>
          <w:bCs/>
          <w:sz w:val="20"/>
          <w:szCs w:val="20"/>
        </w:rPr>
        <w:t>2. Silisyum (Si) Mikron Tozu – 500 g</w:t>
      </w:r>
    </w:p>
    <w:p w14:paraId="2EA0DB13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elementel silisyum (Si) mikron tozu</w:t>
      </w:r>
      <w:r w:rsidRPr="00295564">
        <w:rPr>
          <w:rFonts w:ascii="Times New Roman" w:hAnsi="Times New Roman" w:cs="Times New Roman"/>
          <w:sz w:val="20"/>
          <w:szCs w:val="20"/>
        </w:rPr>
        <w:t xml:space="preserve"> formunda olmalıdır. </w:t>
      </w:r>
    </w:p>
    <w:p w14:paraId="6C0138AC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Silisyum saflığı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en az </w:t>
      </w:r>
      <w:proofErr w:type="gram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%99,99</w:t>
      </w:r>
      <w:proofErr w:type="gramEnd"/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05E81759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Ürünün partikül boyutu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10 µm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33D4645C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Partikül boyutu üretici tarafından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ölçülmüş ve belgelenmiş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761AEBA5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>Ürün silisyum oksit (</w:t>
      </w:r>
      <w:proofErr w:type="spellStart"/>
      <w:r w:rsidRPr="00295564">
        <w:rPr>
          <w:rFonts w:ascii="Times New Roman" w:hAnsi="Times New Roman" w:cs="Times New Roman"/>
          <w:sz w:val="20"/>
          <w:szCs w:val="20"/>
        </w:rPr>
        <w:t>SiO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₂), silisyum bileşiği veya alaşım değil,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elementel metalik/elementel silisyum (Si)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01CF0B10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 kuru, homojen ve yabancı partiküllerden arındırılmış toz formunda olmalıdır. </w:t>
      </w:r>
    </w:p>
    <w:p w14:paraId="7EE80A7F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Ürünün 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CoA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 belgesi teslimat sırasında sunulmalı; belgede en az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Si saflığı, partikül boyutu, lot/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batch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numarası ve analiz bilgileri</w:t>
      </w:r>
      <w:r w:rsidRPr="00295564">
        <w:rPr>
          <w:rFonts w:ascii="Times New Roman" w:hAnsi="Times New Roman" w:cs="Times New Roman"/>
          <w:sz w:val="20"/>
          <w:szCs w:val="20"/>
        </w:rPr>
        <w:t xml:space="preserve"> yer almalıdır. </w:t>
      </w:r>
    </w:p>
    <w:p w14:paraId="26E7B85B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 üreticinin orijinal, açılmamış ve hasarsız ambalajında teslim edilmelidir. </w:t>
      </w:r>
    </w:p>
    <w:p w14:paraId="22983C2C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Ambalaj üzerinde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ürün adı, saflık, partikül boyutu, net miktar, lot/</w:t>
      </w:r>
      <w:proofErr w:type="spellStart"/>
      <w:r w:rsidRPr="00295564">
        <w:rPr>
          <w:rFonts w:ascii="Times New Roman" w:hAnsi="Times New Roman" w:cs="Times New Roman"/>
          <w:b/>
          <w:bCs/>
          <w:sz w:val="20"/>
          <w:szCs w:val="20"/>
        </w:rPr>
        <w:t>batch</w:t>
      </w:r>
      <w:proofErr w:type="spellEnd"/>
      <w:r w:rsidRPr="00295564">
        <w:rPr>
          <w:rFonts w:ascii="Times New Roman" w:hAnsi="Times New Roman" w:cs="Times New Roman"/>
          <w:b/>
          <w:bCs/>
          <w:sz w:val="20"/>
          <w:szCs w:val="20"/>
        </w:rPr>
        <w:t xml:space="preserve"> numarası, üretici bilgisi ve üretim/son kullanma tarihi</w:t>
      </w:r>
      <w:r w:rsidRPr="00295564">
        <w:rPr>
          <w:rFonts w:ascii="Times New Roman" w:hAnsi="Times New Roman" w:cs="Times New Roman"/>
          <w:sz w:val="20"/>
          <w:szCs w:val="20"/>
        </w:rPr>
        <w:t xml:space="preserve"> bulunmalıdır. </w:t>
      </w:r>
    </w:p>
    <w:p w14:paraId="454937E7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lastRenderedPageBreak/>
        <w:t xml:space="preserve">Net ürün miktarı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500 g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 </w:t>
      </w:r>
    </w:p>
    <w:p w14:paraId="24F2838B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 xml:space="preserve">Ürünle birlikte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SDS/MSDS</w:t>
      </w:r>
      <w:r w:rsidRPr="00295564">
        <w:rPr>
          <w:rFonts w:ascii="Times New Roman" w:hAnsi="Times New Roman" w:cs="Times New Roman"/>
          <w:sz w:val="20"/>
          <w:szCs w:val="20"/>
        </w:rPr>
        <w:t xml:space="preserve"> sağlanmalıdır. </w:t>
      </w:r>
    </w:p>
    <w:p w14:paraId="06AD312F" w14:textId="77777777" w:rsidR="00295564" w:rsidRPr="00295564" w:rsidRDefault="00295564" w:rsidP="0029556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95564">
        <w:rPr>
          <w:rFonts w:ascii="Times New Roman" w:hAnsi="Times New Roman" w:cs="Times New Roman"/>
          <w:sz w:val="20"/>
          <w:szCs w:val="20"/>
        </w:rPr>
        <w:t>Ürün lot/</w:t>
      </w:r>
      <w:proofErr w:type="spellStart"/>
      <w:r w:rsidRPr="00295564">
        <w:rPr>
          <w:rFonts w:ascii="Times New Roman" w:hAnsi="Times New Roman" w:cs="Times New Roman"/>
          <w:sz w:val="20"/>
          <w:szCs w:val="20"/>
        </w:rPr>
        <w:t>batch</w:t>
      </w:r>
      <w:proofErr w:type="spellEnd"/>
      <w:r w:rsidRPr="00295564">
        <w:rPr>
          <w:rFonts w:ascii="Times New Roman" w:hAnsi="Times New Roman" w:cs="Times New Roman"/>
          <w:sz w:val="20"/>
          <w:szCs w:val="20"/>
        </w:rPr>
        <w:t xml:space="preserve"> numarası üzerinden üretici tarafından </w:t>
      </w:r>
      <w:r w:rsidRPr="00295564">
        <w:rPr>
          <w:rFonts w:ascii="Times New Roman" w:hAnsi="Times New Roman" w:cs="Times New Roman"/>
          <w:b/>
          <w:bCs/>
          <w:sz w:val="20"/>
          <w:szCs w:val="20"/>
        </w:rPr>
        <w:t>izlenebilir</w:t>
      </w:r>
      <w:r w:rsidRPr="00295564">
        <w:rPr>
          <w:rFonts w:ascii="Times New Roman" w:hAnsi="Times New Roman" w:cs="Times New Roman"/>
          <w:sz w:val="20"/>
          <w:szCs w:val="20"/>
        </w:rPr>
        <w:t xml:space="preserve"> olmalıdır.</w:t>
      </w:r>
    </w:p>
    <w:p w14:paraId="4C723DFC" w14:textId="77777777" w:rsidR="00EC1769" w:rsidRPr="00295564" w:rsidRDefault="00EC1769">
      <w:pPr>
        <w:rPr>
          <w:rFonts w:ascii="Times New Roman" w:hAnsi="Times New Roman" w:cs="Times New Roman"/>
          <w:sz w:val="20"/>
          <w:szCs w:val="20"/>
        </w:rPr>
      </w:pPr>
    </w:p>
    <w:sectPr w:rsidR="00EC1769" w:rsidRPr="00295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7CC2"/>
    <w:multiLevelType w:val="multilevel"/>
    <w:tmpl w:val="07CA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81856"/>
    <w:multiLevelType w:val="multilevel"/>
    <w:tmpl w:val="9F609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0510514">
    <w:abstractNumId w:val="1"/>
  </w:num>
  <w:num w:numId="2" w16cid:durableId="70267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25"/>
    <w:rsid w:val="00295564"/>
    <w:rsid w:val="004F3099"/>
    <w:rsid w:val="00C05F25"/>
    <w:rsid w:val="00EC1769"/>
    <w:rsid w:val="00EC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D58E"/>
  <w15:chartTrackingRefBased/>
  <w15:docId w15:val="{21A6BCA0-109C-4419-A167-4D4B0DF6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05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05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05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05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05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05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05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05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05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05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05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05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05F2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05F2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05F2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05F2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05F2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05F2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05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05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05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05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05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05F2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05F2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05F2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05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05F2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05F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9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 erdogan</dc:creator>
  <cp:keywords/>
  <dc:description/>
  <cp:lastModifiedBy>sefa erdogan</cp:lastModifiedBy>
  <cp:revision>2</cp:revision>
  <dcterms:created xsi:type="dcterms:W3CDTF">2026-08-12T08:54:00Z</dcterms:created>
  <dcterms:modified xsi:type="dcterms:W3CDTF">2026-08-12T08:56:00Z</dcterms:modified>
</cp:coreProperties>
</file>