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483E1C40" w14:textId="76E5B45C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Piset (500 mL)</w:t>
      </w:r>
    </w:p>
    <w:p w14:paraId="11CEA064" w14:textId="77777777" w:rsidR="00964685" w:rsidRPr="00964685" w:rsidRDefault="00964685" w:rsidP="008E36D6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Kimyasallara dayanıklı plastik malzemeden üretilmiş olmalıdır. </w:t>
      </w:r>
    </w:p>
    <w:p w14:paraId="3EEBC756" w14:textId="77777777" w:rsidR="00964685" w:rsidRPr="00964685" w:rsidRDefault="00964685" w:rsidP="008E36D6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Hacim 500 mL olmalıdır. </w:t>
      </w:r>
    </w:p>
    <w:p w14:paraId="764B121E" w14:textId="77777777" w:rsidR="00964685" w:rsidRPr="00964685" w:rsidRDefault="00964685" w:rsidP="008E36D6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Esnek ve sıkılabilir gövdeye sahip olmalıdır. </w:t>
      </w:r>
    </w:p>
    <w:p w14:paraId="39030DF9" w14:textId="77777777" w:rsidR="00964685" w:rsidRPr="00964685" w:rsidRDefault="00964685" w:rsidP="008E36D6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Dar ağızlı püskürtme ucuna sahip olmalıdır. </w:t>
      </w: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69D7"/>
    <w:rsid w:val="00325B19"/>
    <w:rsid w:val="004379F2"/>
    <w:rsid w:val="00455D5E"/>
    <w:rsid w:val="00465E6C"/>
    <w:rsid w:val="00486452"/>
    <w:rsid w:val="005118F8"/>
    <w:rsid w:val="00560A02"/>
    <w:rsid w:val="005C485D"/>
    <w:rsid w:val="005E65F1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AF5876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2026-05-17T19:49:00Z</dcterms:modified>
</cp:coreProperties>
</file>